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0D1B2F">
        <w:rPr>
          <w:b/>
          <w:color w:val="000000"/>
          <w:sz w:val="32"/>
          <w:szCs w:val="32"/>
        </w:rPr>
        <w:t>1</w:t>
      </w:r>
    </w:p>
    <w:p w:rsidR="008618F4" w:rsidRDefault="008618F4" w:rsidP="008618F4">
      <w:pPr>
        <w:rPr>
          <w:sz w:val="22"/>
          <w:szCs w:val="22"/>
          <w:highlight w:val="yellow"/>
        </w:rPr>
      </w:pPr>
    </w:p>
    <w:p w:rsidR="008618F4" w:rsidRPr="008618F4" w:rsidRDefault="008618F4" w:rsidP="008618F4">
      <w:pPr>
        <w:rPr>
          <w:sz w:val="22"/>
          <w:szCs w:val="22"/>
        </w:rPr>
      </w:pPr>
    </w:p>
    <w:p w:rsidR="008618F4" w:rsidRPr="008618F4" w:rsidRDefault="008618F4" w:rsidP="008618F4">
      <w:pPr>
        <w:rPr>
          <w:sz w:val="22"/>
          <w:szCs w:val="22"/>
        </w:rPr>
      </w:pPr>
      <w:r w:rsidRPr="008618F4">
        <w:rPr>
          <w:sz w:val="22"/>
          <w:szCs w:val="22"/>
        </w:rPr>
        <w:t>Obiect:</w:t>
      </w:r>
      <w:r w:rsidRPr="008618F4">
        <w:rPr>
          <w:b/>
          <w:color w:val="000000" w:themeColor="text1"/>
          <w:sz w:val="22"/>
          <w:szCs w:val="22"/>
        </w:rPr>
        <w:t xml:space="preserve"> Manometre-AMC</w:t>
      </w:r>
    </w:p>
    <w:p w:rsidR="008618F4" w:rsidRPr="008618F4" w:rsidRDefault="008618F4" w:rsidP="008618F4">
      <w:pPr>
        <w:rPr>
          <w:sz w:val="22"/>
          <w:szCs w:val="22"/>
        </w:rPr>
      </w:pPr>
      <w:r w:rsidRPr="008618F4">
        <w:rPr>
          <w:sz w:val="22"/>
          <w:szCs w:val="22"/>
        </w:rPr>
        <w:t>Termen:______________</w:t>
      </w:r>
      <w:r w:rsidR="00BC3CE8">
        <w:rPr>
          <w:sz w:val="22"/>
          <w:szCs w:val="22"/>
        </w:rPr>
        <w:t>___________________________</w:t>
      </w:r>
    </w:p>
    <w:p w:rsidR="008618F4" w:rsidRPr="008618F4" w:rsidRDefault="008618F4" w:rsidP="008618F4">
      <w:pPr>
        <w:rPr>
          <w:sz w:val="22"/>
          <w:szCs w:val="22"/>
        </w:rPr>
      </w:pPr>
      <w:r w:rsidRPr="008618F4">
        <w:rPr>
          <w:sz w:val="22"/>
          <w:szCs w:val="22"/>
        </w:rPr>
        <w:t>Valoare:____________________</w:t>
      </w:r>
      <w:r w:rsidR="00BC3CE8">
        <w:rPr>
          <w:sz w:val="22"/>
          <w:szCs w:val="22"/>
        </w:rPr>
        <w:t>_____________________</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entată de dl.</w:t>
      </w:r>
      <w:r w:rsidR="000D1B2F">
        <w:rPr>
          <w:color w:val="000000"/>
          <w:sz w:val="26"/>
          <w:szCs w:val="26"/>
        </w:rPr>
        <w:t xml:space="preserve"> Adrian Catalin TUDORA</w:t>
      </w:r>
      <w:r>
        <w:rPr>
          <w:color w:val="000000"/>
          <w:sz w:val="26"/>
          <w:szCs w:val="26"/>
          <w:lang w:val="ro-RO"/>
        </w:rPr>
        <w:t>–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E34A92">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0D1B2F" w:rsidRDefault="00D92F93" w:rsidP="00491371">
      <w:pPr>
        <w:jc w:val="both"/>
        <w:rPr>
          <w:color w:val="000000" w:themeColor="text1"/>
          <w:sz w:val="26"/>
          <w:szCs w:val="26"/>
        </w:rPr>
      </w:pPr>
      <w:r w:rsidRPr="00BD62D2">
        <w:rPr>
          <w:color w:val="000000"/>
          <w:sz w:val="26"/>
          <w:szCs w:val="26"/>
        </w:rPr>
        <w:t>   </w:t>
      </w:r>
      <w:r w:rsidRPr="000D1B2F">
        <w:rPr>
          <w:color w:val="000000" w:themeColor="text1"/>
          <w:sz w:val="26"/>
          <w:szCs w:val="26"/>
        </w:rPr>
        <w:tab/>
        <w:t xml:space="preserve">2.1. Furnizorul se obligă să furnizeze, respectiv să vândă, să livreze in conditii DDP la adresele mentionate la art. 4.1., </w:t>
      </w:r>
      <w:r w:rsidRPr="000D1B2F">
        <w:rPr>
          <w:b/>
          <w:color w:val="000000" w:themeColor="text1"/>
          <w:sz w:val="26"/>
          <w:szCs w:val="26"/>
        </w:rPr>
        <w:t>„</w:t>
      </w:r>
      <w:r w:rsidR="000D1B2F" w:rsidRPr="000D1B2F">
        <w:rPr>
          <w:b/>
          <w:color w:val="000000" w:themeColor="text1"/>
          <w:sz w:val="26"/>
          <w:szCs w:val="26"/>
        </w:rPr>
        <w:t>Manometre-AMC</w:t>
      </w:r>
      <w:r w:rsidRPr="000D1B2F">
        <w:rPr>
          <w:b/>
          <w:color w:val="000000" w:themeColor="text1"/>
          <w:sz w:val="26"/>
          <w:szCs w:val="26"/>
        </w:rPr>
        <w:t>”</w:t>
      </w:r>
      <w:r w:rsidRPr="000D1B2F">
        <w:rPr>
          <w:color w:val="000000" w:themeColor="text1"/>
          <w:sz w:val="26"/>
          <w:szCs w:val="26"/>
        </w:rPr>
        <w:t>,</w:t>
      </w:r>
      <w:r w:rsidR="0012769F">
        <w:rPr>
          <w:color w:val="000000" w:themeColor="text1"/>
          <w:sz w:val="26"/>
          <w:szCs w:val="26"/>
        </w:rPr>
        <w:t xml:space="preserve"> Lot______</w:t>
      </w:r>
      <w:r w:rsidR="00EF47EF">
        <w:rPr>
          <w:color w:val="000000" w:themeColor="text1"/>
          <w:sz w:val="26"/>
          <w:szCs w:val="26"/>
        </w:rPr>
        <w:t>,</w:t>
      </w:r>
      <w:r w:rsidR="00F4481A" w:rsidRPr="000D1B2F">
        <w:rPr>
          <w:color w:val="000000" w:themeColor="text1"/>
          <w:sz w:val="26"/>
          <w:szCs w:val="26"/>
        </w:rPr>
        <w:t xml:space="preserve"> în cantitatile prevazute în Anexa nr.1 si în condiţiile convenite  prin prezentul contract.</w:t>
      </w:r>
    </w:p>
    <w:p w:rsidR="00D92F93" w:rsidRPr="000D1B2F" w:rsidRDefault="00D92F93" w:rsidP="00AE127D">
      <w:pPr>
        <w:ind w:firstLine="720"/>
        <w:jc w:val="both"/>
        <w:rPr>
          <w:color w:val="000000" w:themeColor="text1"/>
          <w:sz w:val="26"/>
          <w:szCs w:val="26"/>
        </w:rPr>
      </w:pPr>
      <w:r w:rsidRPr="00BD62D2">
        <w:rPr>
          <w:color w:val="000000"/>
          <w:sz w:val="26"/>
          <w:szCs w:val="26"/>
        </w:rPr>
        <w:t xml:space="preserve">Furnizorul are obligaţia să asigure achizitorului, condiţiile tehnice stabilite de </w:t>
      </w:r>
      <w:r w:rsidRPr="000D1B2F">
        <w:rPr>
          <w:color w:val="000000" w:themeColor="text1"/>
          <w:sz w:val="26"/>
          <w:szCs w:val="26"/>
        </w:rPr>
        <w:t>producător pe timpul transportului, manipulării, depozitării şi desfacerii produselor.</w:t>
      </w:r>
    </w:p>
    <w:p w:rsidR="00D92F93" w:rsidRPr="000D1B2F" w:rsidRDefault="00D92F93" w:rsidP="00B375CF">
      <w:pPr>
        <w:pStyle w:val="BodyText"/>
        <w:ind w:firstLine="708"/>
        <w:rPr>
          <w:color w:val="000000" w:themeColor="text1"/>
          <w:sz w:val="26"/>
          <w:szCs w:val="26"/>
          <w:lang w:val="ro-RO"/>
        </w:rPr>
      </w:pPr>
      <w:r w:rsidRPr="000D1B2F">
        <w:rPr>
          <w:color w:val="000000" w:themeColor="text1"/>
          <w:sz w:val="26"/>
          <w:szCs w:val="26"/>
        </w:rPr>
        <w:t xml:space="preserve">2.2. </w:t>
      </w:r>
      <w:r w:rsidRPr="000D1B2F">
        <w:rPr>
          <w:color w:val="000000" w:themeColor="text1"/>
          <w:sz w:val="26"/>
          <w:szCs w:val="26"/>
          <w:lang w:val="ro-RO"/>
        </w:rPr>
        <w:t>Recepţia cantitativă şi calitat</w:t>
      </w:r>
      <w:r w:rsidR="00561850" w:rsidRPr="000D1B2F">
        <w:rPr>
          <w:color w:val="000000" w:themeColor="text1"/>
          <w:sz w:val="26"/>
          <w:szCs w:val="26"/>
          <w:lang w:val="ro-RO"/>
        </w:rPr>
        <w:t>ivă se efectuează la achizitor,</w:t>
      </w:r>
      <w:r w:rsidRPr="000D1B2F">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avizul de insotire a marfii</w:t>
      </w:r>
      <w:r w:rsidR="000D1B2F">
        <w:rPr>
          <w:sz w:val="26"/>
          <w:szCs w:val="26"/>
          <w:lang w:val="ro-RO"/>
        </w:rPr>
        <w:t xml:space="preserve"> (daca este cazul)</w:t>
      </w:r>
      <w:r w:rsidRPr="009B47E1">
        <w:rPr>
          <w:sz w:val="26"/>
          <w:szCs w:val="26"/>
          <w:lang w:val="ro-RO"/>
        </w:rPr>
        <w:t>;</w:t>
      </w:r>
    </w:p>
    <w:p w:rsidR="0012769F" w:rsidRDefault="0012769F" w:rsidP="0012769F">
      <w:pPr>
        <w:pStyle w:val="BodyText"/>
        <w:ind w:firstLine="708"/>
        <w:rPr>
          <w:sz w:val="26"/>
          <w:szCs w:val="26"/>
          <w:lang w:val="ro-RO"/>
        </w:rPr>
      </w:pPr>
      <w:r>
        <w:rPr>
          <w:sz w:val="26"/>
          <w:szCs w:val="26"/>
          <w:lang w:val="ro-RO"/>
        </w:rPr>
        <w:t>- documentul care atesta constituirea garantiei de buna executie;</w:t>
      </w:r>
    </w:p>
    <w:p w:rsidR="000D1B2F" w:rsidRDefault="000D1B2F" w:rsidP="00E27313">
      <w:pPr>
        <w:pStyle w:val="BodyText"/>
        <w:ind w:firstLine="720"/>
        <w:rPr>
          <w:sz w:val="26"/>
          <w:szCs w:val="26"/>
          <w:lang w:val="ro-RO"/>
        </w:rPr>
      </w:pPr>
      <w:r>
        <w:rPr>
          <w:sz w:val="26"/>
          <w:szCs w:val="26"/>
          <w:lang w:val="ro-RO"/>
        </w:rPr>
        <w:t>- factura fiscala;</w:t>
      </w:r>
    </w:p>
    <w:p w:rsidR="000D1B2F" w:rsidRDefault="000D1B2F"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Pr>
          <w:sz w:val="26"/>
          <w:szCs w:val="26"/>
          <w:lang w:val="ro-RO"/>
        </w:rPr>
        <w:t xml:space="preserve">- declaratie de conformitate </w:t>
      </w:r>
      <w:r w:rsidR="000D1B2F">
        <w:rPr>
          <w:sz w:val="26"/>
          <w:szCs w:val="26"/>
          <w:lang w:val="ro-RO"/>
        </w:rPr>
        <w:t>tip CE;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0D1B2F">
        <w:rPr>
          <w:sz w:val="26"/>
          <w:szCs w:val="26"/>
          <w:lang w:val="ro-RO"/>
        </w:rPr>
        <w:t>l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 xml:space="preserve">documentaţii </w:t>
      </w:r>
      <w:r w:rsidR="000D1B2F">
        <w:rPr>
          <w:sz w:val="26"/>
          <w:szCs w:val="26"/>
          <w:lang w:val="ro-RO"/>
        </w:rPr>
        <w:t xml:space="preserve">tehnica </w:t>
      </w:r>
      <w:r w:rsidRPr="00987362">
        <w:rPr>
          <w:sz w:val="26"/>
          <w:szCs w:val="26"/>
          <w:lang w:val="ro-RO"/>
        </w:rPr>
        <w:t>şi instrucţiuni de conservare, depozitare, manipulare, emise de furnizor pe care achizitorul trebuie să le respecte pentru a nu aduce prejudicii produselor livrate din nec</w:t>
      </w:r>
      <w:r w:rsidR="002947EE">
        <w:rPr>
          <w:sz w:val="26"/>
          <w:szCs w:val="26"/>
          <w:lang w:val="ro-RO"/>
        </w:rPr>
        <w:t>unoaşterea lor, în limba română.</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w:t>
      </w:r>
      <w:r w:rsidRPr="00BD62D2">
        <w:rPr>
          <w:color w:val="000000"/>
          <w:sz w:val="26"/>
          <w:szCs w:val="26"/>
          <w:u w:val="single"/>
        </w:rPr>
        <w:lastRenderedPageBreak/>
        <w:t xml:space="preserve">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12769F" w:rsidRDefault="00D92F93" w:rsidP="00491371">
      <w:pPr>
        <w:jc w:val="both"/>
        <w:rPr>
          <w:b/>
          <w:color w:val="000000" w:themeColor="text1"/>
          <w:sz w:val="26"/>
          <w:szCs w:val="26"/>
        </w:rPr>
      </w:pPr>
      <w:r w:rsidRPr="0012769F">
        <w:rPr>
          <w:b/>
          <w:color w:val="000000" w:themeColor="text1"/>
          <w:sz w:val="26"/>
          <w:szCs w:val="26"/>
        </w:rPr>
        <w:t>   4. Termen de Livra</w:t>
      </w:r>
      <w:r w:rsidR="00733E43" w:rsidRPr="0012769F">
        <w:rPr>
          <w:b/>
          <w:color w:val="000000" w:themeColor="text1"/>
          <w:sz w:val="26"/>
          <w:szCs w:val="26"/>
        </w:rPr>
        <w:t>re</w:t>
      </w:r>
    </w:p>
    <w:p w:rsidR="00D92F93" w:rsidRPr="0012769F" w:rsidRDefault="00D92F93" w:rsidP="0012769F">
      <w:pPr>
        <w:pStyle w:val="BodyText"/>
        <w:ind w:firstLine="708"/>
        <w:rPr>
          <w:color w:val="000000" w:themeColor="text1"/>
          <w:sz w:val="26"/>
          <w:szCs w:val="26"/>
          <w:lang w:val="ro-RO"/>
        </w:rPr>
      </w:pPr>
      <w:r w:rsidRPr="0012769F">
        <w:rPr>
          <w:color w:val="000000" w:themeColor="text1"/>
          <w:sz w:val="26"/>
          <w:szCs w:val="26"/>
          <w:lang w:val="ro-RO"/>
        </w:rPr>
        <w:t>4.1. Termenul de livrare este de ____ zile  calendaristice de la perfectarea contractului.</w:t>
      </w:r>
    </w:p>
    <w:p w:rsidR="00E34A92" w:rsidRDefault="00D92F93" w:rsidP="001D4EC6">
      <w:pPr>
        <w:ind w:firstLine="708"/>
        <w:jc w:val="both"/>
        <w:rPr>
          <w:sz w:val="26"/>
          <w:szCs w:val="26"/>
        </w:rPr>
      </w:pPr>
      <w:r w:rsidRPr="00F2758C">
        <w:rPr>
          <w:sz w:val="26"/>
          <w:szCs w:val="26"/>
        </w:rPr>
        <w:t xml:space="preserve">Livrarea produselor contractate se face </w:t>
      </w:r>
      <w:r w:rsidR="00E34A92">
        <w:rPr>
          <w:sz w:val="26"/>
          <w:szCs w:val="26"/>
        </w:rPr>
        <w:t xml:space="preserve">la urmatoarele </w:t>
      </w:r>
      <w:r w:rsidRPr="00F2758C">
        <w:rPr>
          <w:sz w:val="26"/>
          <w:szCs w:val="26"/>
        </w:rPr>
        <w:t>adres</w:t>
      </w:r>
      <w:r w:rsidR="00E34A92">
        <w:rPr>
          <w:sz w:val="26"/>
          <w:szCs w:val="26"/>
        </w:rPr>
        <w:t>e</w:t>
      </w:r>
      <w:r w:rsidRPr="00F2758C">
        <w:rPr>
          <w:sz w:val="26"/>
          <w:szCs w:val="26"/>
        </w:rPr>
        <w:t>:</w:t>
      </w:r>
    </w:p>
    <w:p w:rsidR="00E34A92" w:rsidRPr="00E34A92" w:rsidRDefault="00E34A92" w:rsidP="00E34A92">
      <w:pPr>
        <w:ind w:firstLine="720"/>
        <w:rPr>
          <w:color w:val="000000" w:themeColor="text1"/>
          <w:sz w:val="26"/>
          <w:szCs w:val="26"/>
          <w:lang w:val="it-IT"/>
        </w:rPr>
      </w:pPr>
      <w:r w:rsidRPr="00E34A92">
        <w:rPr>
          <w:color w:val="000000" w:themeColor="text1"/>
          <w:sz w:val="26"/>
          <w:szCs w:val="26"/>
        </w:rPr>
        <w:t xml:space="preserve">- </w:t>
      </w:r>
      <w:r w:rsidRPr="00E34A92">
        <w:rPr>
          <w:color w:val="000000" w:themeColor="text1"/>
          <w:sz w:val="26"/>
          <w:szCs w:val="26"/>
          <w:lang w:val="it-IT"/>
        </w:rPr>
        <w:t xml:space="preserve">Centrala Termoelectrica Bucureşti </w:t>
      </w:r>
      <w:r w:rsidRPr="00E34A92">
        <w:rPr>
          <w:b/>
          <w:color w:val="000000" w:themeColor="text1"/>
          <w:sz w:val="26"/>
          <w:szCs w:val="26"/>
          <w:lang w:val="it-IT"/>
        </w:rPr>
        <w:t>Sud</w:t>
      </w:r>
      <w:r w:rsidRPr="00E34A92">
        <w:rPr>
          <w:color w:val="000000" w:themeColor="text1"/>
          <w:sz w:val="26"/>
          <w:szCs w:val="26"/>
          <w:lang w:val="it-IT"/>
        </w:rPr>
        <w:t>:</w:t>
      </w:r>
      <w:r w:rsidRPr="00E34A92">
        <w:rPr>
          <w:color w:val="000000" w:themeColor="text1"/>
          <w:sz w:val="26"/>
          <w:szCs w:val="26"/>
        </w:rPr>
        <w:t xml:space="preserve"> </w:t>
      </w:r>
      <w:r w:rsidRPr="00E34A92">
        <w:rPr>
          <w:color w:val="000000" w:themeColor="text1"/>
          <w:sz w:val="26"/>
          <w:szCs w:val="26"/>
          <w:lang w:val="it-IT"/>
        </w:rPr>
        <w:t xml:space="preserve">Str. Releului, nr.2, sector 3; </w:t>
      </w:r>
    </w:p>
    <w:p w:rsidR="00E34A92" w:rsidRPr="00E34A92" w:rsidRDefault="00E34A92" w:rsidP="00E34A92">
      <w:pPr>
        <w:ind w:left="-373" w:firstLine="1093"/>
        <w:rPr>
          <w:color w:val="000000" w:themeColor="text1"/>
          <w:sz w:val="26"/>
          <w:szCs w:val="26"/>
          <w:lang w:val="it-IT"/>
        </w:rPr>
      </w:pPr>
      <w:r w:rsidRPr="00E34A92">
        <w:rPr>
          <w:color w:val="000000" w:themeColor="text1"/>
          <w:sz w:val="26"/>
          <w:szCs w:val="26"/>
          <w:lang w:val="it-IT"/>
        </w:rPr>
        <w:t xml:space="preserve">- Centrala Termoelectrica Bucureşti </w:t>
      </w:r>
      <w:r w:rsidRPr="00E34A92">
        <w:rPr>
          <w:b/>
          <w:color w:val="000000" w:themeColor="text1"/>
          <w:sz w:val="26"/>
          <w:szCs w:val="26"/>
          <w:lang w:val="it-IT"/>
        </w:rPr>
        <w:t>Vest</w:t>
      </w:r>
      <w:r w:rsidRPr="00E34A92">
        <w:rPr>
          <w:color w:val="000000" w:themeColor="text1"/>
          <w:sz w:val="26"/>
          <w:szCs w:val="26"/>
          <w:lang w:val="it-IT"/>
        </w:rPr>
        <w:t>:</w:t>
      </w:r>
      <w:r w:rsidRPr="00E34A92">
        <w:rPr>
          <w:color w:val="000000" w:themeColor="text1"/>
          <w:sz w:val="26"/>
          <w:szCs w:val="26"/>
        </w:rPr>
        <w:t xml:space="preserve"> </w:t>
      </w:r>
      <w:r w:rsidRPr="00E34A92">
        <w:rPr>
          <w:color w:val="000000" w:themeColor="text1"/>
          <w:sz w:val="26"/>
          <w:szCs w:val="26"/>
          <w:lang w:val="it-IT"/>
        </w:rPr>
        <w:t>B-dul Timişoara, nr.106, sector 6;</w:t>
      </w:r>
    </w:p>
    <w:p w:rsidR="00E34A92" w:rsidRPr="00E34A92" w:rsidRDefault="00E34A92" w:rsidP="00E34A92">
      <w:pPr>
        <w:ind w:firstLine="720"/>
        <w:rPr>
          <w:color w:val="000000" w:themeColor="text1"/>
          <w:sz w:val="26"/>
          <w:szCs w:val="26"/>
        </w:rPr>
      </w:pPr>
      <w:r w:rsidRPr="00E34A92">
        <w:rPr>
          <w:color w:val="000000" w:themeColor="text1"/>
          <w:sz w:val="26"/>
          <w:szCs w:val="26"/>
        </w:rPr>
        <w:t xml:space="preserve">- </w:t>
      </w:r>
      <w:r w:rsidRPr="00E34A92">
        <w:rPr>
          <w:color w:val="000000" w:themeColor="text1"/>
          <w:sz w:val="26"/>
          <w:szCs w:val="26"/>
          <w:lang w:val="it-IT"/>
        </w:rPr>
        <w:t xml:space="preserve">Centrala Termoelectrica </w:t>
      </w:r>
      <w:r w:rsidRPr="00E34A92">
        <w:rPr>
          <w:b/>
          <w:color w:val="000000" w:themeColor="text1"/>
          <w:sz w:val="26"/>
          <w:szCs w:val="26"/>
          <w:lang w:val="it-IT"/>
        </w:rPr>
        <w:t>Progresu</w:t>
      </w:r>
      <w:r w:rsidRPr="00E34A92">
        <w:rPr>
          <w:color w:val="000000" w:themeColor="text1"/>
          <w:sz w:val="26"/>
          <w:szCs w:val="26"/>
          <w:lang w:val="it-IT"/>
        </w:rPr>
        <w:t xml:space="preserve">: Str. </w:t>
      </w:r>
      <w:r w:rsidRPr="00E34A92">
        <w:rPr>
          <w:color w:val="000000" w:themeColor="text1"/>
          <w:sz w:val="26"/>
          <w:szCs w:val="26"/>
        </w:rPr>
        <w:t xml:space="preserve">Pogoanelor, nr.1A, sector 4; </w:t>
      </w:r>
    </w:p>
    <w:p w:rsidR="00E34A92" w:rsidRDefault="00E34A92" w:rsidP="00E34A92">
      <w:pPr>
        <w:ind w:firstLine="720"/>
        <w:jc w:val="both"/>
        <w:rPr>
          <w:color w:val="000000" w:themeColor="text1"/>
          <w:sz w:val="26"/>
          <w:szCs w:val="26"/>
        </w:rPr>
      </w:pPr>
      <w:r w:rsidRPr="00E34A92">
        <w:rPr>
          <w:color w:val="000000" w:themeColor="text1"/>
          <w:sz w:val="26"/>
          <w:szCs w:val="26"/>
        </w:rPr>
        <w:t xml:space="preserve">- Centrala Termoelectrica </w:t>
      </w:r>
      <w:r w:rsidRPr="00E34A92">
        <w:rPr>
          <w:b/>
          <w:color w:val="000000" w:themeColor="text1"/>
          <w:sz w:val="26"/>
          <w:szCs w:val="26"/>
        </w:rPr>
        <w:t>Grozăveşti</w:t>
      </w:r>
      <w:r w:rsidRPr="00E34A92">
        <w:rPr>
          <w:color w:val="000000" w:themeColor="text1"/>
          <w:sz w:val="26"/>
          <w:szCs w:val="26"/>
        </w:rPr>
        <w:t>: Spl.Independenţei, nr.229, sector 6.</w:t>
      </w:r>
    </w:p>
    <w:p w:rsidR="005C0A72" w:rsidRPr="001A5A70" w:rsidRDefault="005C0A72" w:rsidP="00E34A92">
      <w:pPr>
        <w:ind w:firstLine="720"/>
        <w:jc w:val="both"/>
        <w:rPr>
          <w:color w:val="000000" w:themeColor="text1"/>
          <w:sz w:val="26"/>
          <w:szCs w:val="26"/>
        </w:rPr>
      </w:pPr>
      <w:r w:rsidRPr="001A5A70">
        <w:rPr>
          <w:color w:val="000000" w:themeColor="text1"/>
          <w:sz w:val="26"/>
          <w:szCs w:val="26"/>
        </w:rPr>
        <w:t>Furnizorul asigura</w:t>
      </w:r>
      <w:r w:rsidR="001A5A70" w:rsidRPr="001A5A70">
        <w:rPr>
          <w:color w:val="000000" w:themeColor="text1"/>
          <w:sz w:val="26"/>
          <w:szCs w:val="26"/>
        </w:rPr>
        <w:t>,</w:t>
      </w:r>
      <w:r w:rsidRPr="001A5A70">
        <w:rPr>
          <w:color w:val="000000" w:themeColor="text1"/>
          <w:sz w:val="26"/>
          <w:szCs w:val="26"/>
        </w:rPr>
        <w:t xml:space="preserve"> fara nici un cost suplimentar, testele care asigura functionarea produselor livrate in parametri normali.</w:t>
      </w:r>
    </w:p>
    <w:p w:rsidR="001A5A70" w:rsidRPr="001A5A70" w:rsidRDefault="001A5A70" w:rsidP="001A5A70">
      <w:pPr>
        <w:ind w:firstLine="720"/>
        <w:jc w:val="both"/>
        <w:rPr>
          <w:lang w:val="es-ES"/>
        </w:rPr>
      </w:pPr>
      <w:r w:rsidRPr="001A5A70">
        <w:rPr>
          <w:color w:val="000000" w:themeColor="text1"/>
          <w:sz w:val="26"/>
          <w:szCs w:val="26"/>
        </w:rPr>
        <w:t>Furnizorul</w:t>
      </w:r>
      <w:r w:rsidRPr="001A5A70">
        <w:rPr>
          <w:lang w:val="es-ES"/>
        </w:rPr>
        <w:t xml:space="preserve"> va </w:t>
      </w:r>
      <w:proofErr w:type="spellStart"/>
      <w:r w:rsidRPr="001A5A70">
        <w:rPr>
          <w:lang w:val="es-ES"/>
        </w:rPr>
        <w:t>asigura</w:t>
      </w:r>
      <w:proofErr w:type="spellEnd"/>
      <w:r w:rsidRPr="001A5A70">
        <w:rPr>
          <w:lang w:val="es-ES"/>
        </w:rPr>
        <w:t xml:space="preserve">, daca este </w:t>
      </w:r>
      <w:proofErr w:type="spellStart"/>
      <w:r w:rsidRPr="001A5A70">
        <w:rPr>
          <w:lang w:val="es-ES"/>
        </w:rPr>
        <w:t>cazul</w:t>
      </w:r>
      <w:proofErr w:type="spellEnd"/>
      <w:r w:rsidRPr="001A5A70">
        <w:rPr>
          <w:lang w:val="es-ES"/>
        </w:rPr>
        <w:t xml:space="preserve">, asistenta </w:t>
      </w:r>
      <w:proofErr w:type="spellStart"/>
      <w:r w:rsidRPr="001A5A70">
        <w:rPr>
          <w:lang w:val="es-ES"/>
        </w:rPr>
        <w:t>tehnica</w:t>
      </w:r>
      <w:proofErr w:type="spellEnd"/>
      <w:r w:rsidRPr="001A5A70">
        <w:rPr>
          <w:lang w:val="es-ES"/>
        </w:rPr>
        <w:t xml:space="preserve"> la </w:t>
      </w:r>
      <w:proofErr w:type="spellStart"/>
      <w:r w:rsidRPr="001A5A70">
        <w:rPr>
          <w:lang w:val="es-ES"/>
        </w:rPr>
        <w:t>montaj</w:t>
      </w:r>
      <w:proofErr w:type="spellEnd"/>
      <w:r w:rsidRPr="001A5A70">
        <w:rPr>
          <w:lang w:val="es-ES"/>
        </w:rPr>
        <w:t xml:space="preserve">. </w:t>
      </w:r>
    </w:p>
    <w:p w:rsidR="00D92F93" w:rsidRPr="00F2758C" w:rsidRDefault="00D92F93" w:rsidP="001A5A70">
      <w:pPr>
        <w:ind w:firstLine="720"/>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483DB7" w:rsidRDefault="00D92F93" w:rsidP="009B47E1">
      <w:pPr>
        <w:pStyle w:val="BodyText"/>
        <w:ind w:firstLine="708"/>
        <w:rPr>
          <w:sz w:val="26"/>
          <w:szCs w:val="26"/>
          <w:lang w:val="ro-RO"/>
        </w:rPr>
      </w:pPr>
      <w:r w:rsidRPr="00483DB7">
        <w:rPr>
          <w:sz w:val="26"/>
          <w:szCs w:val="26"/>
          <w:lang w:val="ro-RO"/>
        </w:rPr>
        <w:t xml:space="preserve">6.2. </w:t>
      </w:r>
      <w:r w:rsidR="009B47E1" w:rsidRPr="00483DB7">
        <w:rPr>
          <w:sz w:val="26"/>
          <w:szCs w:val="26"/>
          <w:lang w:val="ro-RO"/>
        </w:rPr>
        <w:t xml:space="preserve">Plata produselor ce fac obiectul prezentului contract se face dupa livrarea integrala a </w:t>
      </w:r>
      <w:r w:rsidR="000F336F" w:rsidRPr="00483DB7">
        <w:rPr>
          <w:sz w:val="26"/>
          <w:szCs w:val="26"/>
          <w:lang w:val="ro-RO"/>
        </w:rPr>
        <w:t>acesto</w:t>
      </w:r>
      <w:r w:rsidR="00483DB7" w:rsidRPr="00483DB7">
        <w:rPr>
          <w:sz w:val="26"/>
          <w:szCs w:val="26"/>
          <w:lang w:val="ro-RO"/>
        </w:rPr>
        <w:t>ra</w:t>
      </w:r>
      <w:r w:rsidR="009B47E1" w:rsidRPr="00483DB7">
        <w:rPr>
          <w:sz w:val="26"/>
          <w:szCs w:val="26"/>
          <w:lang w:val="ro-RO"/>
        </w:rPr>
        <w:t>, cu ordin de plata în lei (RON)  pe baza următoarelor documente:</w:t>
      </w:r>
    </w:p>
    <w:p w:rsidR="009B47E1" w:rsidRPr="00483DB7" w:rsidRDefault="009B47E1" w:rsidP="009B47E1">
      <w:pPr>
        <w:pStyle w:val="BodyText"/>
        <w:ind w:firstLine="720"/>
        <w:rPr>
          <w:sz w:val="26"/>
          <w:szCs w:val="26"/>
          <w:lang w:val="ro-RO"/>
        </w:rPr>
      </w:pPr>
      <w:r w:rsidRPr="00483DB7">
        <w:rPr>
          <w:sz w:val="26"/>
          <w:szCs w:val="26"/>
          <w:lang w:val="ro-RO"/>
        </w:rPr>
        <w:t>-  factura emisă de furnizor pentru fiecare centrala şi confirmată de primire de achizitor cu număr de înregistrare;</w:t>
      </w:r>
    </w:p>
    <w:p w:rsidR="009B47E1" w:rsidRPr="00483DB7" w:rsidRDefault="009B47E1" w:rsidP="009B47E1">
      <w:pPr>
        <w:pStyle w:val="BodyText"/>
        <w:ind w:firstLine="720"/>
        <w:rPr>
          <w:sz w:val="26"/>
          <w:szCs w:val="26"/>
          <w:lang w:val="ro-RO"/>
        </w:rPr>
      </w:pPr>
      <w:r w:rsidRPr="00483DB7">
        <w:rPr>
          <w:sz w:val="26"/>
          <w:szCs w:val="26"/>
          <w:lang w:val="ro-RO"/>
        </w:rPr>
        <w:t xml:space="preserve">- </w:t>
      </w:r>
      <w:r w:rsidR="002947EE">
        <w:rPr>
          <w:sz w:val="26"/>
          <w:szCs w:val="26"/>
          <w:lang w:val="ro-RO"/>
        </w:rPr>
        <w:t xml:space="preserve">  </w:t>
      </w:r>
      <w:r w:rsidRPr="00483DB7">
        <w:rPr>
          <w:sz w:val="26"/>
          <w:szCs w:val="26"/>
          <w:lang w:val="ro-RO"/>
        </w:rPr>
        <w:t>documentul care atestă constituirea garanţiei de bună execuţie;</w:t>
      </w:r>
    </w:p>
    <w:p w:rsidR="009B47E1" w:rsidRPr="00483DB7" w:rsidRDefault="009B47E1" w:rsidP="009B47E1">
      <w:pPr>
        <w:pStyle w:val="BodyText"/>
        <w:ind w:firstLine="720"/>
        <w:rPr>
          <w:sz w:val="26"/>
          <w:szCs w:val="26"/>
          <w:lang w:val="ro-RO"/>
        </w:rPr>
      </w:pPr>
      <w:r w:rsidRPr="00483DB7">
        <w:rPr>
          <w:sz w:val="26"/>
          <w:szCs w:val="26"/>
          <w:lang w:val="ro-RO"/>
        </w:rPr>
        <w:t xml:space="preserve">- nota de recepţie şi constatare diferenţe întocmită de achizitor pe baza documentelor menţionate la art. 2.3. </w:t>
      </w:r>
    </w:p>
    <w:p w:rsidR="00EA592B" w:rsidRDefault="00EA592B" w:rsidP="009B47E1">
      <w:pPr>
        <w:pStyle w:val="BodyText"/>
        <w:ind w:firstLine="720"/>
        <w:rPr>
          <w:color w:val="FF0000"/>
          <w:sz w:val="26"/>
          <w:szCs w:val="26"/>
          <w:lang w:val="ro-RO"/>
        </w:rPr>
      </w:pPr>
    </w:p>
    <w:p w:rsidR="002947EE" w:rsidRPr="00BD62D2" w:rsidRDefault="002947EE" w:rsidP="009B47E1">
      <w:pPr>
        <w:pStyle w:val="BodyText"/>
        <w:ind w:firstLine="720"/>
        <w:rPr>
          <w:color w:val="FF0000"/>
          <w:sz w:val="26"/>
          <w:szCs w:val="26"/>
          <w:lang w:val="ro-RO"/>
        </w:rPr>
      </w:pPr>
    </w:p>
    <w:p w:rsidR="00D92F93" w:rsidRPr="005162E9" w:rsidRDefault="00D92F93" w:rsidP="000F336F">
      <w:pPr>
        <w:pStyle w:val="BodyText"/>
        <w:rPr>
          <w:b/>
          <w:color w:val="000000"/>
          <w:sz w:val="26"/>
          <w:szCs w:val="26"/>
        </w:rPr>
      </w:pPr>
      <w:r>
        <w:rPr>
          <w:b/>
          <w:color w:val="000000"/>
          <w:sz w:val="26"/>
          <w:szCs w:val="26"/>
        </w:rPr>
        <w:lastRenderedPageBreak/>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D92F93" w:rsidRPr="004D41EA"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w:t>
      </w:r>
      <w:r w:rsidRPr="004D41EA">
        <w:rPr>
          <w:sz w:val="26"/>
          <w:szCs w:val="26"/>
          <w:lang w:val="ro-RO"/>
        </w:rPr>
        <w:t xml:space="preserve">care, din </w:t>
      </w:r>
      <w:r w:rsidR="00926726" w:rsidRPr="004D41EA">
        <w:rPr>
          <w:sz w:val="26"/>
          <w:szCs w:val="26"/>
          <w:lang w:val="ro-RO"/>
        </w:rPr>
        <w:t>culpa</w:t>
      </w:r>
      <w:r w:rsidRPr="004D41EA">
        <w:rPr>
          <w:sz w:val="26"/>
          <w:szCs w:val="26"/>
          <w:lang w:val="ro-RO"/>
        </w:rPr>
        <w:t xml:space="preserve"> sa, furnizorul nu reuşeşte să îşi îndeplinească obligaţiile asumate, atunci achizitorul are dreptul de </w:t>
      </w:r>
      <w:r w:rsidR="00BF0D07" w:rsidRPr="004D41EA">
        <w:rPr>
          <w:sz w:val="26"/>
          <w:szCs w:val="26"/>
          <w:lang w:val="ro-RO"/>
        </w:rPr>
        <w:t xml:space="preserve">a </w:t>
      </w:r>
      <w:proofErr w:type="spellStart"/>
      <w:r w:rsidR="00BF0D07" w:rsidRPr="004D41EA">
        <w:rPr>
          <w:sz w:val="26"/>
          <w:szCs w:val="26"/>
        </w:rPr>
        <w:t>calcula</w:t>
      </w:r>
      <w:proofErr w:type="spellEnd"/>
      <w:r w:rsidR="00BF0D07" w:rsidRPr="004D41EA">
        <w:rPr>
          <w:sz w:val="26"/>
          <w:szCs w:val="26"/>
        </w:rPr>
        <w:t xml:space="preserve"> </w:t>
      </w:r>
      <w:proofErr w:type="spellStart"/>
      <w:r w:rsidR="00BF0D07" w:rsidRPr="004D41EA">
        <w:rPr>
          <w:sz w:val="26"/>
          <w:szCs w:val="26"/>
        </w:rPr>
        <w:t>si</w:t>
      </w:r>
      <w:proofErr w:type="spellEnd"/>
      <w:r w:rsidR="00BF0D07" w:rsidRPr="004D41EA">
        <w:rPr>
          <w:sz w:val="26"/>
          <w:szCs w:val="26"/>
        </w:rPr>
        <w:t xml:space="preserve"> </w:t>
      </w:r>
      <w:proofErr w:type="spellStart"/>
      <w:r w:rsidR="00BF0D07" w:rsidRPr="004D41EA">
        <w:rPr>
          <w:sz w:val="26"/>
          <w:szCs w:val="26"/>
        </w:rPr>
        <w:t>pretinde</w:t>
      </w:r>
      <w:proofErr w:type="spellEnd"/>
      <w:r w:rsidR="00BF0D07" w:rsidRPr="004D41EA">
        <w:rPr>
          <w:sz w:val="26"/>
          <w:szCs w:val="26"/>
        </w:rPr>
        <w:t xml:space="preserve"> </w:t>
      </w:r>
      <w:proofErr w:type="spellStart"/>
      <w:r w:rsidRPr="004D41EA">
        <w:rPr>
          <w:sz w:val="26"/>
          <w:szCs w:val="26"/>
        </w:rPr>
        <w:t>penalităţi</w:t>
      </w:r>
      <w:proofErr w:type="spellEnd"/>
      <w:r w:rsidRPr="004D41EA">
        <w:rPr>
          <w:sz w:val="26"/>
          <w:szCs w:val="26"/>
        </w:rPr>
        <w:t xml:space="preserve"> </w:t>
      </w:r>
      <w:proofErr w:type="spellStart"/>
      <w:r w:rsidRPr="004D41EA">
        <w:rPr>
          <w:sz w:val="26"/>
          <w:szCs w:val="26"/>
        </w:rPr>
        <w:t>egale</w:t>
      </w:r>
      <w:proofErr w:type="spellEnd"/>
      <w:r w:rsidRPr="004D41EA">
        <w:rPr>
          <w:sz w:val="26"/>
          <w:szCs w:val="26"/>
        </w:rPr>
        <w:t xml:space="preserve"> cu </w:t>
      </w:r>
      <w:proofErr w:type="spellStart"/>
      <w:r w:rsidRPr="004D41EA">
        <w:rPr>
          <w:sz w:val="26"/>
          <w:szCs w:val="26"/>
        </w:rPr>
        <w:t>dobanda</w:t>
      </w:r>
      <w:proofErr w:type="spellEnd"/>
      <w:r w:rsidRPr="004D41EA">
        <w:rPr>
          <w:sz w:val="26"/>
          <w:szCs w:val="26"/>
        </w:rPr>
        <w:t xml:space="preserve"> </w:t>
      </w:r>
      <w:proofErr w:type="spellStart"/>
      <w:r w:rsidRPr="004D41EA">
        <w:rPr>
          <w:rStyle w:val="l5def1"/>
          <w:rFonts w:ascii="Times New Roman" w:hAnsi="Times New Roman" w:cs="Times New Roman"/>
          <w:color w:val="auto"/>
        </w:rPr>
        <w:t>legala</w:t>
      </w:r>
      <w:proofErr w:type="spellEnd"/>
      <w:r w:rsidRPr="004D41EA">
        <w:rPr>
          <w:rStyle w:val="l5def1"/>
          <w:rFonts w:ascii="Times New Roman" w:hAnsi="Times New Roman" w:cs="Times New Roman"/>
          <w:color w:val="auto"/>
        </w:rPr>
        <w:t xml:space="preserve"> </w:t>
      </w:r>
      <w:proofErr w:type="spellStart"/>
      <w:r w:rsidRPr="004D41EA">
        <w:rPr>
          <w:rStyle w:val="l5def1"/>
          <w:rFonts w:ascii="Times New Roman" w:hAnsi="Times New Roman" w:cs="Times New Roman"/>
          <w:color w:val="auto"/>
        </w:rPr>
        <w:t>penalizatoare</w:t>
      </w:r>
      <w:proofErr w:type="spellEnd"/>
      <w:r w:rsidRPr="004D41EA">
        <w:rPr>
          <w:spacing w:val="-1"/>
          <w:sz w:val="26"/>
          <w:szCs w:val="26"/>
        </w:rPr>
        <w:t xml:space="preserve">, </w:t>
      </w:r>
      <w:proofErr w:type="spellStart"/>
      <w:r w:rsidRPr="004D41EA">
        <w:rPr>
          <w:spacing w:val="-1"/>
          <w:sz w:val="26"/>
          <w:szCs w:val="26"/>
        </w:rPr>
        <w:t>raportate</w:t>
      </w:r>
      <w:proofErr w:type="spellEnd"/>
      <w:r w:rsidRPr="004D41EA">
        <w:rPr>
          <w:spacing w:val="-1"/>
          <w:sz w:val="26"/>
          <w:szCs w:val="26"/>
        </w:rPr>
        <w:t xml:space="preserve"> la </w:t>
      </w:r>
      <w:r w:rsidRPr="004D41EA">
        <w:rPr>
          <w:sz w:val="26"/>
          <w:szCs w:val="26"/>
          <w:lang w:val="ro-RO"/>
        </w:rPr>
        <w:t>valoarea produselor livrate cu intarziere sau cu alte neconformitati, pentru fiecare zi de întârziere. Penalitatile se limiteaza la valoarea produselor neconforme.</w:t>
      </w:r>
    </w:p>
    <w:p w:rsidR="00BF0D07" w:rsidRPr="004D41EA" w:rsidRDefault="00BF0D07" w:rsidP="0035257B">
      <w:pPr>
        <w:pStyle w:val="BodyText"/>
        <w:ind w:firstLine="720"/>
        <w:rPr>
          <w:spacing w:val="-1"/>
          <w:sz w:val="26"/>
          <w:szCs w:val="26"/>
        </w:rPr>
      </w:pPr>
      <w:proofErr w:type="spellStart"/>
      <w:r w:rsidRPr="004D41EA">
        <w:rPr>
          <w:spacing w:val="-1"/>
          <w:sz w:val="26"/>
          <w:szCs w:val="26"/>
        </w:rPr>
        <w:t>Achizitorul</w:t>
      </w:r>
      <w:proofErr w:type="spellEnd"/>
      <w:r w:rsidRPr="004D41EA">
        <w:rPr>
          <w:spacing w:val="-1"/>
          <w:sz w:val="26"/>
          <w:szCs w:val="26"/>
        </w:rPr>
        <w:t xml:space="preserve"> are </w:t>
      </w:r>
      <w:proofErr w:type="spellStart"/>
      <w:r w:rsidRPr="004D41EA">
        <w:rPr>
          <w:spacing w:val="-1"/>
          <w:sz w:val="26"/>
          <w:szCs w:val="26"/>
        </w:rPr>
        <w:t>dreptul</w:t>
      </w:r>
      <w:proofErr w:type="spellEnd"/>
      <w:r w:rsidRPr="004D41EA">
        <w:rPr>
          <w:spacing w:val="-1"/>
          <w:sz w:val="26"/>
          <w:szCs w:val="26"/>
        </w:rPr>
        <w:t xml:space="preserve"> de a deduce </w:t>
      </w:r>
      <w:proofErr w:type="spellStart"/>
      <w:r w:rsidRPr="004D41EA">
        <w:rPr>
          <w:spacing w:val="-1"/>
          <w:sz w:val="26"/>
          <w:szCs w:val="26"/>
        </w:rPr>
        <w:t>aceste</w:t>
      </w:r>
      <w:proofErr w:type="spellEnd"/>
      <w:r w:rsidRPr="004D41EA">
        <w:rPr>
          <w:spacing w:val="-1"/>
          <w:sz w:val="26"/>
          <w:szCs w:val="26"/>
        </w:rPr>
        <w:t xml:space="preserve"> </w:t>
      </w:r>
      <w:proofErr w:type="spellStart"/>
      <w:r w:rsidRPr="004D41EA">
        <w:rPr>
          <w:spacing w:val="-1"/>
          <w:sz w:val="26"/>
          <w:szCs w:val="26"/>
        </w:rPr>
        <w:t>penalitati</w:t>
      </w:r>
      <w:proofErr w:type="spellEnd"/>
      <w:r w:rsidRPr="004D41EA">
        <w:rPr>
          <w:spacing w:val="-1"/>
          <w:sz w:val="26"/>
          <w:szCs w:val="26"/>
        </w:rPr>
        <w:t xml:space="preserve"> din </w:t>
      </w:r>
      <w:proofErr w:type="spellStart"/>
      <w:r w:rsidRPr="004D41EA">
        <w:rPr>
          <w:spacing w:val="-1"/>
          <w:sz w:val="26"/>
          <w:szCs w:val="26"/>
        </w:rPr>
        <w:t>valoarea</w:t>
      </w:r>
      <w:proofErr w:type="spellEnd"/>
      <w:r w:rsidRPr="004D41EA">
        <w:rPr>
          <w:spacing w:val="-1"/>
          <w:sz w:val="26"/>
          <w:szCs w:val="26"/>
        </w:rPr>
        <w:t xml:space="preserve"> </w:t>
      </w:r>
      <w:proofErr w:type="spellStart"/>
      <w:r w:rsidRPr="004D41EA">
        <w:rPr>
          <w:spacing w:val="-1"/>
          <w:sz w:val="26"/>
          <w:szCs w:val="26"/>
        </w:rPr>
        <w:t>contractului</w:t>
      </w:r>
      <w:proofErr w:type="spellEnd"/>
      <w:r w:rsidRPr="004D41EA">
        <w:rPr>
          <w:spacing w:val="-1"/>
          <w:sz w:val="26"/>
          <w:szCs w:val="26"/>
        </w:rPr>
        <w:t xml:space="preserve"> </w:t>
      </w:r>
      <w:proofErr w:type="spellStart"/>
      <w:r w:rsidRPr="004D41EA">
        <w:rPr>
          <w:spacing w:val="-1"/>
          <w:sz w:val="26"/>
          <w:szCs w:val="26"/>
        </w:rPr>
        <w:t>prin</w:t>
      </w:r>
      <w:proofErr w:type="spellEnd"/>
      <w:r w:rsidRPr="004D41EA">
        <w:rPr>
          <w:spacing w:val="-1"/>
          <w:sz w:val="26"/>
          <w:szCs w:val="26"/>
        </w:rPr>
        <w:t xml:space="preserve"> </w:t>
      </w:r>
      <w:proofErr w:type="spellStart"/>
      <w:r w:rsidRPr="004D41EA">
        <w:rPr>
          <w:spacing w:val="-1"/>
          <w:sz w:val="26"/>
          <w:szCs w:val="26"/>
        </w:rPr>
        <w:t>retinerea</w:t>
      </w:r>
      <w:proofErr w:type="spellEnd"/>
      <w:r w:rsidRPr="004D41EA">
        <w:rPr>
          <w:spacing w:val="-1"/>
          <w:sz w:val="26"/>
          <w:szCs w:val="26"/>
        </w:rPr>
        <w:t xml:space="preserve"> din </w:t>
      </w:r>
      <w:proofErr w:type="spellStart"/>
      <w:r w:rsidRPr="004D41EA">
        <w:rPr>
          <w:spacing w:val="-1"/>
          <w:sz w:val="26"/>
          <w:szCs w:val="26"/>
        </w:rPr>
        <w:t>facturile</w:t>
      </w:r>
      <w:proofErr w:type="spellEnd"/>
      <w:r w:rsidRPr="004D41EA">
        <w:rPr>
          <w:spacing w:val="-1"/>
          <w:sz w:val="26"/>
          <w:szCs w:val="26"/>
        </w:rPr>
        <w:t xml:space="preserve"> </w:t>
      </w:r>
      <w:proofErr w:type="spellStart"/>
      <w:r w:rsidRPr="004D41EA">
        <w:rPr>
          <w:spacing w:val="-1"/>
          <w:sz w:val="26"/>
          <w:szCs w:val="26"/>
        </w:rPr>
        <w:t>introduse</w:t>
      </w:r>
      <w:proofErr w:type="spellEnd"/>
      <w:r w:rsidRPr="004D41EA">
        <w:rPr>
          <w:spacing w:val="-1"/>
          <w:sz w:val="26"/>
          <w:szCs w:val="26"/>
        </w:rPr>
        <w:t xml:space="preserve"> </w:t>
      </w:r>
      <w:proofErr w:type="gramStart"/>
      <w:r w:rsidRPr="004D41EA">
        <w:rPr>
          <w:spacing w:val="-1"/>
          <w:sz w:val="26"/>
          <w:szCs w:val="26"/>
        </w:rPr>
        <w:t xml:space="preserve">la </w:t>
      </w:r>
      <w:proofErr w:type="spellStart"/>
      <w:r w:rsidRPr="004D41EA">
        <w:rPr>
          <w:spacing w:val="-1"/>
          <w:sz w:val="26"/>
          <w:szCs w:val="26"/>
        </w:rPr>
        <w:t>plata</w:t>
      </w:r>
      <w:proofErr w:type="spellEnd"/>
      <w:proofErr w:type="gramEnd"/>
      <w:r w:rsidRPr="004D41EA">
        <w:rPr>
          <w:spacing w:val="-1"/>
          <w:sz w:val="26"/>
          <w:szCs w:val="26"/>
        </w:rPr>
        <w:t xml:space="preserve"> de </w:t>
      </w:r>
      <w:proofErr w:type="spellStart"/>
      <w:r w:rsidRPr="004D41EA">
        <w:rPr>
          <w:spacing w:val="-1"/>
          <w:sz w:val="26"/>
          <w:szCs w:val="26"/>
        </w:rPr>
        <w:t>furnizor</w:t>
      </w:r>
      <w:proofErr w:type="spellEnd"/>
      <w:r w:rsidRPr="004D41EA">
        <w:rPr>
          <w:spacing w:val="-1"/>
          <w:sz w:val="26"/>
          <w:szCs w:val="26"/>
        </w:rPr>
        <w:t>.</w:t>
      </w:r>
    </w:p>
    <w:p w:rsidR="00D92F93" w:rsidRPr="005C3BC5" w:rsidRDefault="00D92F93" w:rsidP="005C3BC5">
      <w:pPr>
        <w:ind w:firstLine="708"/>
        <w:jc w:val="both"/>
        <w:rPr>
          <w:color w:val="000000"/>
          <w:spacing w:val="-6"/>
          <w:sz w:val="26"/>
          <w:szCs w:val="26"/>
        </w:rPr>
      </w:pPr>
      <w:r w:rsidRPr="004D41EA">
        <w:rPr>
          <w:sz w:val="26"/>
          <w:szCs w:val="26"/>
        </w:rPr>
        <w:t>7.2.</w:t>
      </w:r>
      <w:r w:rsidRPr="004D41EA">
        <w:t xml:space="preserve"> </w:t>
      </w:r>
      <w:r w:rsidRPr="004D41EA">
        <w:rPr>
          <w:sz w:val="26"/>
          <w:szCs w:val="26"/>
        </w:rPr>
        <w:t xml:space="preserve">În cazul în care beneficiarul nu onorează facturile in termenul </w:t>
      </w:r>
      <w:r w:rsidRPr="004D41EA">
        <w:rPr>
          <w:spacing w:val="-1"/>
          <w:sz w:val="26"/>
          <w:szCs w:val="26"/>
        </w:rPr>
        <w:t xml:space="preserve">scadent prevăzut la articolul 6.1. din contract, </w:t>
      </w:r>
      <w:r w:rsidRPr="004D41EA">
        <w:rPr>
          <w:sz w:val="26"/>
          <w:szCs w:val="26"/>
        </w:rPr>
        <w:t xml:space="preserve">atunci este de drept in întârziere şi va plati penalităţi egale cu </w:t>
      </w:r>
      <w:r w:rsidRPr="004D41EA">
        <w:rPr>
          <w:rStyle w:val="l5def1"/>
          <w:rFonts w:ascii="Times New Roman" w:hAnsi="Times New Roman" w:cs="Times New Roman"/>
          <w:color w:val="auto"/>
        </w:rPr>
        <w:t>dobânda legala penalizatoare</w:t>
      </w:r>
      <w:r w:rsidRPr="004D41EA">
        <w:rPr>
          <w:spacing w:val="-1"/>
          <w:sz w:val="26"/>
          <w:szCs w:val="26"/>
        </w:rPr>
        <w:t>, raportate la valoarea</w:t>
      </w:r>
      <w:r w:rsidRPr="004D41EA">
        <w:rPr>
          <w:sz w:val="26"/>
          <w:szCs w:val="26"/>
        </w:rPr>
        <w:t xml:space="preserve"> neonorata la plata a facturii fara TVA. Respectivele </w:t>
      </w:r>
      <w:r w:rsidRPr="004D41EA">
        <w:rPr>
          <w:spacing w:val="-1"/>
          <w:sz w:val="26"/>
          <w:szCs w:val="26"/>
        </w:rPr>
        <w:t>penalităţi nu pot depăşi valoarea neonorata la p</w:t>
      </w:r>
      <w:r w:rsidRPr="005C3BC5">
        <w:rPr>
          <w:spacing w:val="-1"/>
          <w:sz w:val="26"/>
          <w:szCs w:val="26"/>
        </w:rPr>
        <w:t>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002947EE">
        <w:rPr>
          <w:sz w:val="26"/>
          <w:szCs w:val="26"/>
          <w:lang w:val="ro-RO"/>
        </w:rPr>
        <w:t>.1</w:t>
      </w:r>
      <w:r w:rsidRPr="005114BB">
        <w:rPr>
          <w:sz w:val="26"/>
          <w:szCs w:val="26"/>
          <w:lang w:val="ro-RO"/>
        </w:rPr>
        <w:t>,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AA6E14" w:rsidRDefault="00AA6E14" w:rsidP="00157233">
      <w:pPr>
        <w:ind w:firstLine="708"/>
        <w:jc w:val="both"/>
        <w:rPr>
          <w:color w:val="000000"/>
          <w:spacing w:val="-2"/>
          <w:sz w:val="26"/>
          <w:szCs w:val="26"/>
        </w:rPr>
      </w:pPr>
    </w:p>
    <w:p w:rsidR="00AA6E14" w:rsidRPr="009F0B8A" w:rsidRDefault="00AA6E14" w:rsidP="00AA6E14">
      <w:pPr>
        <w:jc w:val="both"/>
        <w:rPr>
          <w:b/>
          <w:color w:val="000000"/>
          <w:sz w:val="26"/>
          <w:szCs w:val="26"/>
        </w:rPr>
      </w:pPr>
      <w:r>
        <w:rPr>
          <w:b/>
          <w:color w:val="000000"/>
          <w:sz w:val="26"/>
          <w:szCs w:val="26"/>
        </w:rPr>
        <w:t xml:space="preserve">    </w:t>
      </w:r>
      <w:r w:rsidRPr="009F0B8A">
        <w:rPr>
          <w:b/>
          <w:color w:val="000000"/>
          <w:sz w:val="26"/>
          <w:szCs w:val="26"/>
        </w:rPr>
        <w:t xml:space="preserve">8. Garanţia de bună execuţie a contractului </w:t>
      </w:r>
    </w:p>
    <w:p w:rsidR="00AA6E14" w:rsidRPr="009F0B8A" w:rsidRDefault="00AA6E14" w:rsidP="00AA6E14">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AA6E14" w:rsidRPr="009F0B8A" w:rsidRDefault="00AA6E14" w:rsidP="00AA6E14">
      <w:pPr>
        <w:ind w:firstLine="720"/>
        <w:jc w:val="both"/>
        <w:rPr>
          <w:sz w:val="26"/>
          <w:szCs w:val="26"/>
        </w:rPr>
      </w:pPr>
      <w:r w:rsidRPr="009F0B8A">
        <w:rPr>
          <w:sz w:val="26"/>
          <w:szCs w:val="26"/>
        </w:rPr>
        <w:t>8.2. Garanţia de bună execuţie este de</w:t>
      </w:r>
      <w:r w:rsidRPr="009F0B8A">
        <w:rPr>
          <w:b/>
          <w:sz w:val="26"/>
          <w:szCs w:val="26"/>
        </w:rPr>
        <w:t xml:space="preserve"> 5%</w:t>
      </w:r>
      <w:r w:rsidRPr="009F0B8A">
        <w:rPr>
          <w:sz w:val="26"/>
          <w:szCs w:val="26"/>
        </w:rPr>
        <w:t xml:space="preserve"> din valoarea contractului fără TVA, reprezentând ___________ lei (în cifre), ______________________________ lei (în litere).</w:t>
      </w:r>
    </w:p>
    <w:p w:rsidR="00AA6E14" w:rsidRPr="009F0B8A" w:rsidRDefault="00AA6E14" w:rsidP="00AA6E14">
      <w:pPr>
        <w:pStyle w:val="BodyText"/>
        <w:rPr>
          <w:sz w:val="26"/>
          <w:szCs w:val="26"/>
          <w:lang w:val="ro-RO"/>
        </w:rPr>
      </w:pPr>
      <w:r w:rsidRPr="009F0B8A">
        <w:rPr>
          <w:sz w:val="26"/>
          <w:szCs w:val="26"/>
          <w:lang w:val="ro-RO"/>
        </w:rPr>
        <w:t xml:space="preserve"> Constituirea garanţiei de bună execuţie se face prin: ___________________________</w:t>
      </w:r>
    </w:p>
    <w:p w:rsidR="00AA6E14" w:rsidRPr="007B30A2" w:rsidRDefault="00AA6E14" w:rsidP="00AA6E14">
      <w:pPr>
        <w:pStyle w:val="BodyText"/>
        <w:rPr>
          <w:sz w:val="22"/>
          <w:szCs w:val="22"/>
          <w:lang w:val="ro-RO"/>
        </w:rPr>
      </w:pPr>
      <w:r w:rsidRPr="009F0B8A">
        <w:rPr>
          <w:sz w:val="26"/>
          <w:szCs w:val="26"/>
          <w:lang w:val="ro-RO"/>
        </w:rPr>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AA6E14" w:rsidRPr="007B30A2" w:rsidRDefault="00AA6E14" w:rsidP="00AA6E14">
      <w:pPr>
        <w:pStyle w:val="BodyText"/>
        <w:rPr>
          <w:sz w:val="22"/>
          <w:szCs w:val="22"/>
          <w:lang w:val="ro-RO"/>
        </w:rPr>
      </w:pPr>
      <w:r w:rsidRPr="007B30A2">
        <w:rPr>
          <w:bCs/>
          <w:sz w:val="22"/>
          <w:szCs w:val="22"/>
          <w:lang w:val="ro-RO"/>
        </w:rPr>
        <w:t xml:space="preserve">           </w:t>
      </w:r>
      <w:r>
        <w:rPr>
          <w:bCs/>
          <w:sz w:val="22"/>
          <w:szCs w:val="22"/>
          <w:lang w:val="ro-RO"/>
        </w:rPr>
        <w:t xml:space="preserve">   </w:t>
      </w:r>
      <w:r w:rsidRPr="007B30A2">
        <w:rPr>
          <w:bCs/>
          <w:sz w:val="22"/>
          <w:szCs w:val="22"/>
          <w:lang w:val="ro-RO"/>
        </w:rPr>
        <w:t xml:space="preserve">a) </w:t>
      </w:r>
      <w:r w:rsidRPr="007B30A2">
        <w:rPr>
          <w:sz w:val="22"/>
          <w:szCs w:val="22"/>
          <w:lang w:val="ro-RO"/>
        </w:rPr>
        <w:t>virament bancar in contul benefici</w:t>
      </w:r>
      <w:r>
        <w:rPr>
          <w:sz w:val="22"/>
          <w:szCs w:val="22"/>
          <w:lang w:val="ro-RO"/>
        </w:rPr>
        <w:t>arului mentionat la capitolul 1;</w:t>
      </w:r>
      <w:r w:rsidRPr="007B30A2">
        <w:rPr>
          <w:bCs/>
          <w:sz w:val="22"/>
          <w:szCs w:val="22"/>
          <w:lang w:val="ro-RO"/>
        </w:rPr>
        <w:tab/>
      </w:r>
    </w:p>
    <w:p w:rsidR="00AA6E14" w:rsidRPr="00284F01" w:rsidRDefault="00AA6E14" w:rsidP="00AA6E14">
      <w:pPr>
        <w:pStyle w:val="BodyText"/>
        <w:rPr>
          <w:bCs/>
          <w:color w:val="000000" w:themeColor="text1"/>
          <w:sz w:val="22"/>
          <w:szCs w:val="22"/>
          <w:lang w:val="ro-RO"/>
        </w:rPr>
      </w:pPr>
      <w:r w:rsidRPr="00284F01">
        <w:rPr>
          <w:bCs/>
          <w:color w:val="000000" w:themeColor="text1"/>
          <w:sz w:val="22"/>
          <w:szCs w:val="22"/>
          <w:lang w:val="ro-RO"/>
        </w:rPr>
        <w:tab/>
        <w:t xml:space="preserve"> b) </w:t>
      </w:r>
      <w:r w:rsidRPr="00284F01">
        <w:rPr>
          <w:bCs/>
          <w:color w:val="000000" w:themeColor="text1"/>
          <w:sz w:val="22"/>
          <w:szCs w:val="22"/>
        </w:rPr>
        <w:t xml:space="preserve">instrument de </w:t>
      </w:r>
      <w:proofErr w:type="spellStart"/>
      <w:r w:rsidRPr="00284F01">
        <w:rPr>
          <w:bCs/>
          <w:color w:val="000000" w:themeColor="text1"/>
          <w:sz w:val="22"/>
          <w:szCs w:val="22"/>
        </w:rPr>
        <w:t>garantare</w:t>
      </w:r>
      <w:proofErr w:type="spellEnd"/>
      <w:r w:rsidRPr="00284F01">
        <w:rPr>
          <w:bCs/>
          <w:color w:val="000000" w:themeColor="text1"/>
          <w:sz w:val="22"/>
          <w:szCs w:val="22"/>
        </w:rPr>
        <w:t xml:space="preserve"> </w:t>
      </w:r>
      <w:r w:rsidRPr="00284F01">
        <w:rPr>
          <w:color w:val="000000" w:themeColor="text1"/>
          <w:sz w:val="22"/>
          <w:szCs w:val="22"/>
          <w:lang w:val="ro-RO"/>
        </w:rPr>
        <w:t>emis de o instituţie de credit din România sau din alt stat sau de o societate de asigurări, în condiţiile legii</w:t>
      </w:r>
      <w:r w:rsidRPr="00284F01">
        <w:rPr>
          <w:bCs/>
          <w:color w:val="000000" w:themeColor="text1"/>
          <w:sz w:val="22"/>
          <w:szCs w:val="22"/>
          <w:lang w:val="ro-RO"/>
        </w:rPr>
        <w:t xml:space="preserve">, </w:t>
      </w:r>
      <w:proofErr w:type="spellStart"/>
      <w:r w:rsidRPr="00284F01">
        <w:rPr>
          <w:color w:val="000000" w:themeColor="text1"/>
          <w:sz w:val="22"/>
          <w:szCs w:val="22"/>
        </w:rPr>
        <w:t>prezentat</w:t>
      </w:r>
      <w:proofErr w:type="spellEnd"/>
      <w:r w:rsidRPr="00284F01">
        <w:rPr>
          <w:color w:val="000000" w:themeColor="text1"/>
          <w:sz w:val="22"/>
          <w:szCs w:val="22"/>
        </w:rPr>
        <w:t xml:space="preserve"> </w:t>
      </w:r>
      <w:proofErr w:type="spellStart"/>
      <w:r w:rsidRPr="00284F01">
        <w:rPr>
          <w:color w:val="000000" w:themeColor="text1"/>
          <w:sz w:val="22"/>
          <w:szCs w:val="22"/>
        </w:rPr>
        <w:t>în</w:t>
      </w:r>
      <w:proofErr w:type="spellEnd"/>
      <w:r w:rsidRPr="00284F01">
        <w:rPr>
          <w:color w:val="000000" w:themeColor="text1"/>
          <w:sz w:val="22"/>
          <w:szCs w:val="22"/>
        </w:rPr>
        <w:t xml:space="preserve"> original de </w:t>
      </w:r>
      <w:proofErr w:type="spellStart"/>
      <w:r w:rsidRPr="00284F01">
        <w:rPr>
          <w:color w:val="000000" w:themeColor="text1"/>
          <w:sz w:val="22"/>
          <w:szCs w:val="22"/>
        </w:rPr>
        <w:t>către</w:t>
      </w:r>
      <w:proofErr w:type="spellEnd"/>
      <w:r w:rsidRPr="00284F01">
        <w:rPr>
          <w:color w:val="000000" w:themeColor="text1"/>
          <w:sz w:val="22"/>
          <w:szCs w:val="22"/>
        </w:rPr>
        <w:t xml:space="preserve"> </w:t>
      </w:r>
      <w:proofErr w:type="spellStart"/>
      <w:r w:rsidRPr="00284F01">
        <w:rPr>
          <w:color w:val="000000" w:themeColor="text1"/>
          <w:sz w:val="22"/>
          <w:szCs w:val="22"/>
        </w:rPr>
        <w:t>furnizor</w:t>
      </w:r>
      <w:proofErr w:type="spellEnd"/>
      <w:r w:rsidRPr="00284F01">
        <w:rPr>
          <w:color w:val="000000" w:themeColor="text1"/>
          <w:sz w:val="22"/>
          <w:szCs w:val="22"/>
        </w:rPr>
        <w:t xml:space="preserve">, </w:t>
      </w:r>
      <w:r w:rsidRPr="00284F01">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84F01">
        <w:rPr>
          <w:color w:val="000000" w:themeColor="text1"/>
          <w:sz w:val="22"/>
          <w:szCs w:val="22"/>
        </w:rPr>
        <w:t xml:space="preserve">. </w:t>
      </w:r>
      <w:proofErr w:type="spellStart"/>
      <w:r w:rsidRPr="00284F01">
        <w:rPr>
          <w:bCs/>
          <w:color w:val="000000" w:themeColor="text1"/>
          <w:sz w:val="22"/>
          <w:szCs w:val="22"/>
        </w:rPr>
        <w:t>Valabilitatea</w:t>
      </w:r>
      <w:proofErr w:type="spellEnd"/>
      <w:r w:rsidRPr="00284F01">
        <w:rPr>
          <w:bCs/>
          <w:color w:val="000000" w:themeColor="text1"/>
          <w:sz w:val="22"/>
          <w:szCs w:val="22"/>
        </w:rPr>
        <w:t xml:space="preserve"> </w:t>
      </w:r>
      <w:proofErr w:type="spellStart"/>
      <w:r w:rsidRPr="00284F01">
        <w:rPr>
          <w:bCs/>
          <w:color w:val="000000" w:themeColor="text1"/>
          <w:sz w:val="22"/>
          <w:szCs w:val="22"/>
        </w:rPr>
        <w:t>instrumentului</w:t>
      </w:r>
      <w:proofErr w:type="spellEnd"/>
      <w:r w:rsidRPr="00284F01">
        <w:rPr>
          <w:bCs/>
          <w:color w:val="000000" w:themeColor="text1"/>
          <w:sz w:val="22"/>
          <w:szCs w:val="22"/>
        </w:rPr>
        <w:t xml:space="preserve"> de </w:t>
      </w:r>
      <w:proofErr w:type="spellStart"/>
      <w:r w:rsidRPr="00284F01">
        <w:rPr>
          <w:bCs/>
          <w:color w:val="000000" w:themeColor="text1"/>
          <w:sz w:val="22"/>
          <w:szCs w:val="22"/>
        </w:rPr>
        <w:t>garantare</w:t>
      </w:r>
      <w:proofErr w:type="spellEnd"/>
      <w:r w:rsidRPr="00284F01">
        <w:rPr>
          <w:bCs/>
          <w:color w:val="000000" w:themeColor="text1"/>
          <w:sz w:val="22"/>
          <w:szCs w:val="22"/>
        </w:rPr>
        <w:t xml:space="preserve"> </w:t>
      </w:r>
      <w:proofErr w:type="spellStart"/>
      <w:r w:rsidRPr="00284F01">
        <w:rPr>
          <w:bCs/>
          <w:color w:val="000000" w:themeColor="text1"/>
          <w:sz w:val="22"/>
          <w:szCs w:val="22"/>
        </w:rPr>
        <w:t>trebuie</w:t>
      </w:r>
      <w:proofErr w:type="spellEnd"/>
      <w:r w:rsidRPr="00284F01">
        <w:rPr>
          <w:bCs/>
          <w:color w:val="000000" w:themeColor="text1"/>
          <w:sz w:val="22"/>
          <w:szCs w:val="22"/>
        </w:rPr>
        <w:t xml:space="preserve"> </w:t>
      </w:r>
      <w:proofErr w:type="spellStart"/>
      <w:proofErr w:type="gramStart"/>
      <w:r w:rsidRPr="00284F01">
        <w:rPr>
          <w:bCs/>
          <w:color w:val="000000" w:themeColor="text1"/>
          <w:sz w:val="22"/>
          <w:szCs w:val="22"/>
        </w:rPr>
        <w:t>sa</w:t>
      </w:r>
      <w:proofErr w:type="spellEnd"/>
      <w:proofErr w:type="gramEnd"/>
      <w:r w:rsidRPr="00284F01">
        <w:rPr>
          <w:bCs/>
          <w:color w:val="000000" w:themeColor="text1"/>
          <w:sz w:val="22"/>
          <w:szCs w:val="22"/>
        </w:rPr>
        <w:t xml:space="preserve"> </w:t>
      </w:r>
      <w:proofErr w:type="spellStart"/>
      <w:r w:rsidRPr="00284F01">
        <w:rPr>
          <w:bCs/>
          <w:color w:val="000000" w:themeColor="text1"/>
          <w:sz w:val="22"/>
          <w:szCs w:val="22"/>
        </w:rPr>
        <w:t>depaseasca</w:t>
      </w:r>
      <w:proofErr w:type="spellEnd"/>
      <w:r w:rsidRPr="00284F01">
        <w:rPr>
          <w:bCs/>
          <w:color w:val="000000" w:themeColor="text1"/>
          <w:sz w:val="22"/>
          <w:szCs w:val="22"/>
        </w:rPr>
        <w:t xml:space="preserve"> cu minim 30 de </w:t>
      </w:r>
      <w:proofErr w:type="spellStart"/>
      <w:r w:rsidRPr="00284F01">
        <w:rPr>
          <w:bCs/>
          <w:color w:val="000000" w:themeColor="text1"/>
          <w:sz w:val="22"/>
          <w:szCs w:val="22"/>
        </w:rPr>
        <w:t>zile</w:t>
      </w:r>
      <w:proofErr w:type="spellEnd"/>
      <w:r w:rsidRPr="00284F01">
        <w:rPr>
          <w:bCs/>
          <w:color w:val="000000" w:themeColor="text1"/>
          <w:sz w:val="22"/>
          <w:szCs w:val="22"/>
        </w:rPr>
        <w:t xml:space="preserve"> </w:t>
      </w:r>
      <w:proofErr w:type="spellStart"/>
      <w:r w:rsidRPr="00284F01">
        <w:rPr>
          <w:bCs/>
          <w:color w:val="000000" w:themeColor="text1"/>
          <w:sz w:val="22"/>
          <w:szCs w:val="22"/>
        </w:rPr>
        <w:t>termenul</w:t>
      </w:r>
      <w:proofErr w:type="spellEnd"/>
      <w:r w:rsidRPr="00284F01">
        <w:rPr>
          <w:bCs/>
          <w:color w:val="000000" w:themeColor="text1"/>
          <w:sz w:val="22"/>
          <w:szCs w:val="22"/>
        </w:rPr>
        <w:t xml:space="preserve"> de </w:t>
      </w:r>
      <w:proofErr w:type="spellStart"/>
      <w:r w:rsidRPr="00284F01">
        <w:rPr>
          <w:bCs/>
          <w:color w:val="000000" w:themeColor="text1"/>
          <w:sz w:val="22"/>
          <w:szCs w:val="22"/>
        </w:rPr>
        <w:t>livrare</w:t>
      </w:r>
      <w:proofErr w:type="spellEnd"/>
      <w:r w:rsidRPr="00284F01">
        <w:rPr>
          <w:bCs/>
          <w:color w:val="000000" w:themeColor="text1"/>
          <w:sz w:val="22"/>
          <w:szCs w:val="22"/>
          <w:lang w:val="ro-RO"/>
        </w:rPr>
        <w:t xml:space="preserve"> a produselor contractate In cazul in care furnizoru</w:t>
      </w:r>
      <w:r>
        <w:rPr>
          <w:bCs/>
          <w:color w:val="000000" w:themeColor="text1"/>
          <w:sz w:val="22"/>
          <w:szCs w:val="22"/>
          <w:lang w:val="ro-RO"/>
        </w:rPr>
        <w:t xml:space="preserve">l intarzie livrarea produselor, </w:t>
      </w:r>
      <w:r w:rsidRPr="00284F01">
        <w:rPr>
          <w:bCs/>
          <w:color w:val="000000" w:themeColor="text1"/>
          <w:sz w:val="22"/>
          <w:szCs w:val="22"/>
          <w:lang w:val="ro-RO"/>
        </w:rPr>
        <w:t>valabilitatea instrumentului de garantare trebuie prelungita corespunzator;</w:t>
      </w:r>
    </w:p>
    <w:p w:rsidR="00AA6E14" w:rsidRPr="00DA3A6D" w:rsidRDefault="00AA6E14" w:rsidP="00AA6E14">
      <w:pPr>
        <w:pStyle w:val="BodyText"/>
        <w:ind w:firstLine="708"/>
        <w:rPr>
          <w:sz w:val="22"/>
          <w:szCs w:val="22"/>
          <w:lang w:val="ro-RO"/>
        </w:rPr>
      </w:pPr>
      <w:r w:rsidRPr="00DA3A6D">
        <w:rPr>
          <w:bCs/>
          <w:sz w:val="22"/>
          <w:szCs w:val="22"/>
          <w:lang w:val="ro-RO"/>
        </w:rPr>
        <w:t>c) depunerea la casi</w:t>
      </w:r>
      <w:r>
        <w:rPr>
          <w:bCs/>
          <w:sz w:val="22"/>
          <w:szCs w:val="22"/>
          <w:lang w:val="ro-RO"/>
        </w:rPr>
        <w:t>eria achizitorului în numerar).</w:t>
      </w:r>
    </w:p>
    <w:p w:rsidR="00AA6E14" w:rsidRPr="009F0B8A" w:rsidRDefault="00AA6E14" w:rsidP="00AA6E14">
      <w:pPr>
        <w:pStyle w:val="BodyText"/>
        <w:ind w:firstLine="709"/>
        <w:rPr>
          <w:sz w:val="26"/>
          <w:szCs w:val="26"/>
          <w:lang w:val="ro-RO"/>
        </w:rPr>
      </w:pPr>
      <w:r w:rsidRPr="009F0B8A">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AA6E14" w:rsidRPr="009F0B8A" w:rsidRDefault="00AA6E14" w:rsidP="00AA6E14">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AA6E14" w:rsidRPr="009F0B8A" w:rsidRDefault="00AA6E14" w:rsidP="00AA6E14">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AA6E14" w:rsidRPr="009F0B8A" w:rsidRDefault="00AA6E14" w:rsidP="00AA6E14">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AA6E14" w:rsidRDefault="00AA6E14" w:rsidP="00AA6E14">
      <w:pPr>
        <w:rPr>
          <w:color w:val="000000"/>
          <w:sz w:val="26"/>
          <w:szCs w:val="26"/>
        </w:rPr>
      </w:pPr>
      <w:r>
        <w:rPr>
          <w:color w:val="000000"/>
          <w:sz w:val="26"/>
          <w:szCs w:val="26"/>
        </w:rPr>
        <w:t>   </w:t>
      </w:r>
      <w:r>
        <w:rPr>
          <w:color w:val="000000"/>
          <w:sz w:val="26"/>
          <w:szCs w:val="26"/>
        </w:rPr>
        <w:tab/>
        <w:t xml:space="preserve">8.6. </w:t>
      </w:r>
      <w:r w:rsidRPr="009F0B8A">
        <w:rPr>
          <w:color w:val="000000"/>
          <w:sz w:val="26"/>
          <w:szCs w:val="26"/>
        </w:rPr>
        <w:t>Garanţia produselor este distincta de garanţia de buna execuţie a contractului.</w:t>
      </w:r>
    </w:p>
    <w:p w:rsidR="00EA592B" w:rsidRDefault="00EA592B" w:rsidP="00157233">
      <w:pPr>
        <w:ind w:firstLine="708"/>
        <w:jc w:val="both"/>
        <w:rPr>
          <w:color w:val="000000"/>
          <w:spacing w:val="-2"/>
          <w:sz w:val="26"/>
          <w:szCs w:val="26"/>
        </w:rPr>
      </w:pPr>
    </w:p>
    <w:p w:rsidR="00D92F93" w:rsidRPr="00EF66D3" w:rsidRDefault="00AA6E14" w:rsidP="00483DB7">
      <w:pPr>
        <w:pStyle w:val="BodyText"/>
        <w:rPr>
          <w:b/>
          <w:sz w:val="26"/>
          <w:szCs w:val="26"/>
          <w:lang w:val="ro-RO"/>
        </w:rPr>
      </w:pPr>
      <w:r>
        <w:rPr>
          <w:b/>
          <w:sz w:val="26"/>
          <w:szCs w:val="26"/>
          <w:lang w:val="ro-RO"/>
        </w:rPr>
        <w:t>9</w:t>
      </w:r>
      <w:r w:rsidR="00D92F93">
        <w:rPr>
          <w:b/>
          <w:sz w:val="26"/>
          <w:szCs w:val="26"/>
          <w:lang w:val="ro-RO"/>
        </w:rPr>
        <w:t xml:space="preserve">.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AA6E14"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D92F93">
        <w:rPr>
          <w:color w:val="000000"/>
          <w:sz w:val="26"/>
          <w:szCs w:val="26"/>
          <w:lang w:val="pt-BR"/>
        </w:rPr>
        <w:t xml:space="preserve">tehnica </w:t>
      </w:r>
      <w:r w:rsidR="00D92F93" w:rsidRPr="00BD62D2">
        <w:rPr>
          <w:color w:val="000000"/>
          <w:sz w:val="26"/>
          <w:szCs w:val="26"/>
          <w:lang w:val="pt-BR"/>
        </w:rPr>
        <w:t xml:space="preserve">acordată produselor de catre furnizor este cea declarată în propunerea tehnica. </w:t>
      </w:r>
    </w:p>
    <w:p w:rsidR="00D92F93" w:rsidRPr="004D41EA"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sidRPr="004D41EA">
        <w:rPr>
          <w:sz w:val="26"/>
          <w:szCs w:val="26"/>
          <w:lang w:val="ro-RO"/>
        </w:rPr>
        <w:t xml:space="preserve">tehnica este de </w:t>
      </w:r>
      <w:r w:rsidR="005C0A72" w:rsidRPr="005C0A72">
        <w:rPr>
          <w:b/>
          <w:sz w:val="26"/>
          <w:szCs w:val="26"/>
          <w:lang w:val="ro-RO"/>
        </w:rPr>
        <w:t>12</w:t>
      </w:r>
      <w:r w:rsidRPr="004D41EA">
        <w:rPr>
          <w:sz w:val="26"/>
          <w:szCs w:val="26"/>
          <w:lang w:val="ro-RO"/>
        </w:rPr>
        <w:t xml:space="preserve"> luni de la punerea în funcţiune, dar nu mai </w:t>
      </w:r>
      <w:r w:rsidR="005C0A72">
        <w:rPr>
          <w:sz w:val="26"/>
          <w:szCs w:val="26"/>
          <w:lang w:val="ro-RO"/>
        </w:rPr>
        <w:t>putin</w:t>
      </w:r>
      <w:r w:rsidRPr="004D41EA">
        <w:rPr>
          <w:sz w:val="26"/>
          <w:szCs w:val="26"/>
          <w:lang w:val="ro-RO"/>
        </w:rPr>
        <w:t xml:space="preserve"> de </w:t>
      </w:r>
      <w:r w:rsidR="005C0A72" w:rsidRPr="005C0A72">
        <w:rPr>
          <w:b/>
          <w:sz w:val="26"/>
          <w:szCs w:val="26"/>
          <w:lang w:val="ro-RO"/>
        </w:rPr>
        <w:t>24</w:t>
      </w:r>
      <w:r w:rsidRPr="004D41EA">
        <w:rPr>
          <w:sz w:val="26"/>
          <w:szCs w:val="26"/>
          <w:lang w:val="ro-RO"/>
        </w:rPr>
        <w:t xml:space="preserve"> luni de la livrarea produselor către achizitor.</w:t>
      </w:r>
      <w:r w:rsidRPr="004D41EA">
        <w:rPr>
          <w:sz w:val="26"/>
          <w:szCs w:val="26"/>
          <w:lang w:val="ro-RO"/>
        </w:rPr>
        <w:tab/>
      </w:r>
    </w:p>
    <w:p w:rsidR="00D92F93" w:rsidRPr="004D41EA" w:rsidRDefault="00D92F93" w:rsidP="00B375CF">
      <w:pPr>
        <w:ind w:firstLine="720"/>
        <w:jc w:val="both"/>
        <w:rPr>
          <w:sz w:val="26"/>
          <w:szCs w:val="26"/>
        </w:rPr>
      </w:pPr>
      <w:r w:rsidRPr="004D41EA">
        <w:rPr>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AA6E14">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AA6E14"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AA6E14">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sidR="00AA6E14">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AA6E14">
        <w:rPr>
          <w:b/>
          <w:color w:val="000000"/>
          <w:sz w:val="26"/>
          <w:szCs w:val="26"/>
        </w:rPr>
        <w:t>10</w:t>
      </w:r>
      <w:r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AA6E14">
        <w:rPr>
          <w:color w:val="000000"/>
          <w:sz w:val="26"/>
          <w:szCs w:val="26"/>
        </w:rPr>
        <w:t>10</w:t>
      </w:r>
      <w:r w:rsidRPr="00A6749B">
        <w:rPr>
          <w:color w:val="000000"/>
          <w:sz w:val="26"/>
          <w:szCs w:val="26"/>
        </w:rPr>
        <w:t>.</w:t>
      </w:r>
      <w:r w:rsidR="004D41E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w:t>
      </w:r>
      <w:r w:rsidR="00047463" w:rsidRPr="00047463">
        <w:rPr>
          <w:rStyle w:val="l5def1"/>
          <w:rFonts w:ascii="Times New Roman" w:hAnsi="Times New Roman" w:cs="Times New Roman"/>
          <w:iCs/>
        </w:rPr>
        <w:lastRenderedPageBreak/>
        <w:t xml:space="preserve">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AA6E14" w:rsidP="00FF51FF">
      <w:pPr>
        <w:ind w:firstLine="708"/>
        <w:jc w:val="both"/>
        <w:rPr>
          <w:color w:val="000000" w:themeColor="text1"/>
          <w:sz w:val="26"/>
          <w:szCs w:val="26"/>
        </w:rPr>
      </w:pPr>
      <w:r>
        <w:rPr>
          <w:rStyle w:val="l5def1"/>
          <w:rFonts w:ascii="Times New Roman" w:hAnsi="Times New Roman" w:cs="Times New Roman"/>
        </w:rPr>
        <w:t>10</w:t>
      </w:r>
      <w:r w:rsidR="00D92F93" w:rsidRPr="00D0253F">
        <w:rPr>
          <w:rStyle w:val="l5def1"/>
          <w:rFonts w:ascii="Times New Roman" w:hAnsi="Times New Roman" w:cs="Times New Roman"/>
        </w:rPr>
        <w:t>.</w:t>
      </w:r>
      <w:r w:rsidR="004D41EA">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4D41EA">
        <w:rPr>
          <w:rStyle w:val="l5def1"/>
          <w:rFonts w:ascii="Times New Roman" w:hAnsi="Times New Roman" w:cs="Times New Roman"/>
          <w:iCs/>
        </w:rPr>
        <w:t xml:space="preserve">Suplimentar fata de situatia </w:t>
      </w:r>
      <w:r w:rsidR="00FF51FF" w:rsidRPr="00FF51FF">
        <w:rPr>
          <w:rStyle w:val="l5def1"/>
          <w:rFonts w:ascii="Times New Roman" w:hAnsi="Times New Roman" w:cs="Times New Roman"/>
          <w:iCs/>
        </w:rPr>
        <w:t>prezentat</w:t>
      </w:r>
      <w:r w:rsidR="004D41EA">
        <w:rPr>
          <w:rStyle w:val="l5def1"/>
          <w:rFonts w:ascii="Times New Roman" w:hAnsi="Times New Roman" w:cs="Times New Roman"/>
          <w:iCs/>
        </w:rPr>
        <w:t>a la articolul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AA6E14"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4D41EA">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AA6E14" w:rsidP="00D0253F">
      <w:pPr>
        <w:jc w:val="both"/>
        <w:rPr>
          <w:color w:val="000000"/>
          <w:sz w:val="26"/>
          <w:szCs w:val="26"/>
        </w:rPr>
      </w:pPr>
      <w:r>
        <w:rPr>
          <w:color w:val="000000"/>
          <w:sz w:val="26"/>
          <w:szCs w:val="26"/>
        </w:rPr>
        <w:t xml:space="preserve">          10</w:t>
      </w:r>
      <w:r w:rsidR="00D92F93" w:rsidRPr="00D0253F">
        <w:rPr>
          <w:color w:val="000000"/>
          <w:sz w:val="26"/>
          <w:szCs w:val="26"/>
        </w:rPr>
        <w:t>.</w:t>
      </w:r>
      <w:r w:rsidR="004D41EA">
        <w:rPr>
          <w:color w:val="000000"/>
          <w:sz w:val="26"/>
          <w:szCs w:val="26"/>
        </w:rPr>
        <w:t>4</w:t>
      </w:r>
      <w:r w:rsidR="00D92F93" w:rsidRPr="00D0253F">
        <w:rPr>
          <w:color w:val="000000"/>
          <w:sz w:val="26"/>
          <w:szCs w:val="26"/>
        </w:rPr>
        <w:t>. Contractul</w:t>
      </w:r>
      <w:r w:rsidR="00D92F93" w:rsidRPr="00FF51FF">
        <w:rPr>
          <w:sz w:val="26"/>
          <w:szCs w:val="26"/>
        </w:rPr>
        <w:t xml:space="preserve"> </w:t>
      </w:r>
      <w:r w:rsidR="002E1E52" w:rsidRPr="00FF51FF">
        <w:rPr>
          <w:sz w:val="26"/>
          <w:szCs w:val="26"/>
        </w:rPr>
        <w:t>inceteaza</w:t>
      </w:r>
      <w:r w:rsidR="002E1E52">
        <w:rPr>
          <w:color w:val="000000"/>
          <w:sz w:val="26"/>
          <w:szCs w:val="26"/>
        </w:rPr>
        <w:t xml:space="preserve"> </w:t>
      </w:r>
      <w:r w:rsidR="00D92F93" w:rsidRPr="00D0253F">
        <w:rPr>
          <w:color w:val="000000"/>
          <w:sz w:val="26"/>
          <w:szCs w:val="26"/>
        </w:rPr>
        <w:t>în cazurile de forţă majoră definite la Cap.1</w:t>
      </w:r>
      <w:r>
        <w:rPr>
          <w:color w:val="000000"/>
          <w:sz w:val="26"/>
          <w:szCs w:val="26"/>
        </w:rPr>
        <w:t>1</w:t>
      </w:r>
      <w:r w:rsidR="00D92F93" w:rsidRPr="00D0253F">
        <w:rPr>
          <w:color w:val="000000"/>
          <w:sz w:val="26"/>
          <w:szCs w:val="26"/>
        </w:rPr>
        <w:t>.</w:t>
      </w:r>
    </w:p>
    <w:p w:rsidR="00D92F93" w:rsidRPr="00D0253F" w:rsidRDefault="00AA6E14" w:rsidP="00D0253F">
      <w:pPr>
        <w:jc w:val="both"/>
        <w:rPr>
          <w:sz w:val="26"/>
          <w:szCs w:val="26"/>
        </w:rPr>
      </w:pPr>
      <w:r>
        <w:rPr>
          <w:color w:val="000000"/>
          <w:sz w:val="26"/>
          <w:szCs w:val="26"/>
        </w:rPr>
        <w:t xml:space="preserve">          </w:t>
      </w:r>
      <w:r>
        <w:rPr>
          <w:sz w:val="26"/>
          <w:szCs w:val="26"/>
        </w:rPr>
        <w:t>10</w:t>
      </w:r>
      <w:r w:rsidR="00D92F93" w:rsidRPr="00D0253F">
        <w:rPr>
          <w:sz w:val="26"/>
          <w:szCs w:val="26"/>
        </w:rPr>
        <w:t>.</w:t>
      </w:r>
      <w:r w:rsidR="004D41EA">
        <w:rPr>
          <w:sz w:val="26"/>
          <w:szCs w:val="26"/>
        </w:rPr>
        <w:t>5</w:t>
      </w:r>
      <w:r w:rsidR="00D92F93" w:rsidRPr="00D0253F">
        <w:rPr>
          <w:sz w:val="26"/>
          <w:szCs w:val="26"/>
        </w:rPr>
        <w:t xml:space="preserve">. Contractul poate </w:t>
      </w:r>
      <w:r w:rsidR="002E1E52" w:rsidRPr="00FF51FF">
        <w:rPr>
          <w:sz w:val="26"/>
          <w:szCs w:val="26"/>
        </w:rPr>
        <w:t xml:space="preserve">inceta </w:t>
      </w:r>
      <w:r w:rsidR="00D92F93"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AA6E14">
        <w:rPr>
          <w:color w:val="000000"/>
          <w:sz w:val="26"/>
          <w:szCs w:val="26"/>
        </w:rPr>
        <w:t>10</w:t>
      </w:r>
      <w:r w:rsidRPr="00D0253F">
        <w:rPr>
          <w:color w:val="000000"/>
          <w:sz w:val="26"/>
          <w:szCs w:val="26"/>
        </w:rPr>
        <w:t>.</w:t>
      </w:r>
      <w:r w:rsidR="004D41E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AA6E14">
        <w:rPr>
          <w:color w:val="000000"/>
          <w:sz w:val="26"/>
          <w:szCs w:val="26"/>
        </w:rPr>
        <w:t>10</w:t>
      </w:r>
      <w:r w:rsidRPr="00D0253F">
        <w:rPr>
          <w:color w:val="000000"/>
          <w:sz w:val="26"/>
          <w:szCs w:val="26"/>
        </w:rPr>
        <w:t>.</w:t>
      </w:r>
      <w:r w:rsidR="004D41EA">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1</w:t>
      </w:r>
      <w:r w:rsidR="00AA6E14">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AA6E14">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AA6E14">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A6E14">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A6E14">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A6E14">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AA6E14">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AA6E14">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AA6E14">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1</w:t>
      </w:r>
      <w:r w:rsidR="00AA6E14">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w:t>
      </w:r>
      <w:r w:rsidRPr="004D41EA">
        <w:rPr>
          <w:color w:val="000000"/>
          <w:sz w:val="26"/>
          <w:szCs w:val="26"/>
        </w:rPr>
        <w:t xml:space="preserve">în scris. </w:t>
      </w:r>
      <w:r w:rsidR="00DC4481" w:rsidRPr="004D41EA">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AA6E14">
        <w:rPr>
          <w:sz w:val="26"/>
          <w:szCs w:val="26"/>
        </w:rPr>
        <w:t>2</w:t>
      </w:r>
      <w:r w:rsidRPr="00DE1173">
        <w:rPr>
          <w:sz w:val="26"/>
          <w:szCs w:val="26"/>
        </w:rPr>
        <w:t xml:space="preserve">.4. </w:t>
      </w:r>
      <w:r>
        <w:rPr>
          <w:sz w:val="26"/>
          <w:szCs w:val="26"/>
        </w:rPr>
        <w:t>Prezentul contract a fost atribuit la data de __________________ pe baza procedurii de achiziţi</w:t>
      </w:r>
      <w:r w:rsidR="004D41EA">
        <w:rPr>
          <w:sz w:val="26"/>
          <w:szCs w:val="26"/>
        </w:rPr>
        <w:t>e directa</w:t>
      </w:r>
      <w:r>
        <w:rPr>
          <w:sz w:val="26"/>
          <w:szCs w:val="26"/>
        </w:rPr>
        <w:t>.</w:t>
      </w:r>
    </w:p>
    <w:p w:rsidR="00D92F93" w:rsidRDefault="00D92F93" w:rsidP="00EF66D3">
      <w:pPr>
        <w:ind w:firstLine="708"/>
        <w:jc w:val="both"/>
        <w:rPr>
          <w:color w:val="000000"/>
          <w:sz w:val="26"/>
          <w:szCs w:val="26"/>
        </w:rPr>
      </w:pPr>
      <w:r>
        <w:rPr>
          <w:sz w:val="26"/>
          <w:szCs w:val="26"/>
        </w:rPr>
        <w:t>1</w:t>
      </w:r>
      <w:r w:rsidR="00AA6E14">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AA6E14">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sidR="00BC3CE8">
        <w:rPr>
          <w:sz w:val="26"/>
          <w:szCs w:val="26"/>
        </w:rPr>
        <w:t xml:space="preserve">     </w:t>
      </w:r>
      <w:r>
        <w:rPr>
          <w:sz w:val="26"/>
          <w:szCs w:val="26"/>
        </w:rPr>
        <w:t xml:space="preserve"> </w:t>
      </w:r>
      <w:r w:rsidR="00BC3CE8">
        <w:rPr>
          <w:color w:val="000000"/>
          <w:sz w:val="26"/>
          <w:szCs w:val="26"/>
        </w:rPr>
        <w:t>Adrian Catalin TUDORA</w:t>
      </w:r>
    </w:p>
    <w:p w:rsidR="00D92F93" w:rsidRDefault="00D92F93" w:rsidP="00C3093E">
      <w:pPr>
        <w:spacing w:line="276" w:lineRule="auto"/>
        <w:ind w:left="1440" w:hanging="1440"/>
        <w:rPr>
          <w:sz w:val="26"/>
          <w:szCs w:val="26"/>
        </w:rPr>
      </w:pPr>
    </w:p>
    <w:p w:rsidR="00B33D02" w:rsidRPr="002D6E5C" w:rsidRDefault="002947EE"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4D41EA" w:rsidRDefault="004D41EA" w:rsidP="00B33D02">
      <w:pPr>
        <w:spacing w:line="276" w:lineRule="auto"/>
        <w:jc w:val="both"/>
        <w:rPr>
          <w:sz w:val="26"/>
          <w:szCs w:val="26"/>
        </w:rPr>
      </w:pPr>
      <w:r>
        <w:rPr>
          <w:sz w:val="26"/>
          <w:szCs w:val="26"/>
        </w:rPr>
        <w:t xml:space="preserve">                      Director Comercial,</w:t>
      </w:r>
    </w:p>
    <w:p w:rsidR="004D41EA" w:rsidRDefault="004D41EA" w:rsidP="00B33D02">
      <w:pPr>
        <w:spacing w:line="276" w:lineRule="auto"/>
        <w:jc w:val="both"/>
        <w:rPr>
          <w:sz w:val="26"/>
          <w:szCs w:val="26"/>
        </w:rPr>
      </w:pPr>
      <w:r>
        <w:rPr>
          <w:sz w:val="26"/>
          <w:szCs w:val="26"/>
        </w:rPr>
        <w:tab/>
        <w:t xml:space="preserve">           Adrian DIACONU</w:t>
      </w:r>
    </w:p>
    <w:p w:rsidR="004D41EA" w:rsidRDefault="004D41EA"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C3CE8" w:rsidRPr="005C0A72" w:rsidRDefault="00BC3CE8" w:rsidP="00B33D02">
      <w:pPr>
        <w:rPr>
          <w:sz w:val="22"/>
          <w:szCs w:val="22"/>
        </w:rPr>
      </w:pPr>
    </w:p>
    <w:p w:rsidR="00BC3CE8" w:rsidRPr="005C0A72" w:rsidRDefault="00BC3CE8" w:rsidP="00B33D02">
      <w:pPr>
        <w:rPr>
          <w:sz w:val="22"/>
          <w:szCs w:val="22"/>
        </w:rPr>
      </w:pPr>
    </w:p>
    <w:p w:rsidR="00B33D02" w:rsidRPr="005C0A72" w:rsidRDefault="00B33D02" w:rsidP="00B33D02">
      <w:pPr>
        <w:rPr>
          <w:sz w:val="22"/>
          <w:szCs w:val="22"/>
        </w:rPr>
      </w:pPr>
      <w:r w:rsidRPr="005C0A72">
        <w:rPr>
          <w:sz w:val="22"/>
          <w:szCs w:val="22"/>
        </w:rPr>
        <w:tab/>
      </w:r>
      <w:r w:rsidR="004D41EA" w:rsidRPr="005C0A72">
        <w:rPr>
          <w:sz w:val="22"/>
          <w:szCs w:val="22"/>
        </w:rPr>
        <w:tab/>
      </w:r>
      <w:r w:rsidRPr="005C0A72">
        <w:rPr>
          <w:sz w:val="22"/>
          <w:szCs w:val="22"/>
        </w:rPr>
        <w:t>Responsabil contract</w:t>
      </w:r>
      <w:r w:rsidR="004D41EA" w:rsidRPr="005C0A72">
        <w:rPr>
          <w:sz w:val="22"/>
          <w:szCs w:val="22"/>
        </w:rPr>
        <w:t>,</w:t>
      </w:r>
    </w:p>
    <w:p w:rsidR="004D41EA" w:rsidRPr="005C0A72" w:rsidRDefault="004D41EA" w:rsidP="00B33D02">
      <w:pPr>
        <w:rPr>
          <w:sz w:val="22"/>
          <w:szCs w:val="22"/>
        </w:rPr>
      </w:pPr>
      <w:r w:rsidRPr="005C0A72">
        <w:rPr>
          <w:sz w:val="22"/>
          <w:szCs w:val="22"/>
        </w:rPr>
        <w:t xml:space="preserve">                      </w:t>
      </w:r>
      <w:r w:rsidR="00BC3CE8" w:rsidRPr="005C0A72">
        <w:rPr>
          <w:sz w:val="22"/>
          <w:szCs w:val="22"/>
        </w:rPr>
        <w:t xml:space="preserve">    </w:t>
      </w:r>
      <w:r w:rsidRPr="005C0A72">
        <w:rPr>
          <w:sz w:val="22"/>
          <w:szCs w:val="22"/>
        </w:rPr>
        <w:t>Virginia Ioanitescu</w:t>
      </w:r>
    </w:p>
    <w:p w:rsidR="00D92F93" w:rsidRPr="00BD62D2" w:rsidRDefault="00D92F93" w:rsidP="00C3093E">
      <w:pPr>
        <w:pStyle w:val="BodyText"/>
        <w:ind w:left="696" w:firstLine="12"/>
        <w:jc w:val="left"/>
        <w:rPr>
          <w:color w:val="000000"/>
          <w:sz w:val="26"/>
          <w:szCs w:val="26"/>
        </w:rPr>
        <w:sectPr w:rsidR="00D92F93" w:rsidRPr="00BD62D2" w:rsidSect="00BC3CE8">
          <w:footerReference w:type="even" r:id="rId7"/>
          <w:footerReference w:type="default" r:id="rId8"/>
          <w:footerReference w:type="first" r:id="rId9"/>
          <w:pgSz w:w="11906" w:h="16838" w:code="9"/>
          <w:pgMar w:top="624" w:right="991"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025" w:type="dxa"/>
        <w:tblInd w:w="534" w:type="dxa"/>
        <w:tblLayout w:type="fixed"/>
        <w:tblLook w:val="0000"/>
      </w:tblPr>
      <w:tblGrid>
        <w:gridCol w:w="557"/>
        <w:gridCol w:w="3586"/>
        <w:gridCol w:w="714"/>
        <w:gridCol w:w="933"/>
        <w:gridCol w:w="516"/>
        <w:gridCol w:w="474"/>
        <w:gridCol w:w="330"/>
        <w:gridCol w:w="750"/>
        <w:gridCol w:w="54"/>
        <w:gridCol w:w="804"/>
        <w:gridCol w:w="222"/>
        <w:gridCol w:w="123"/>
        <w:gridCol w:w="802"/>
        <w:gridCol w:w="376"/>
        <w:gridCol w:w="908"/>
        <w:gridCol w:w="1260"/>
        <w:gridCol w:w="24"/>
        <w:gridCol w:w="1301"/>
        <w:gridCol w:w="1291"/>
      </w:tblGrid>
      <w:tr w:rsidR="00D92F93" w:rsidRPr="00A227EE" w:rsidTr="002044D4">
        <w:trPr>
          <w:gridAfter w:val="4"/>
          <w:wAfter w:w="3876" w:type="dxa"/>
          <w:trHeight w:val="450"/>
        </w:trPr>
        <w:tc>
          <w:tcPr>
            <w:tcW w:w="55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586"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1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8" w:type="dxa"/>
            <w:tcBorders>
              <w:top w:val="nil"/>
              <w:left w:val="nil"/>
              <w:bottom w:val="single" w:sz="4" w:space="0" w:color="auto"/>
              <w:right w:val="nil"/>
            </w:tcBorders>
          </w:tcPr>
          <w:p w:rsidR="00D92F93" w:rsidRPr="00A227EE" w:rsidRDefault="00D92F93" w:rsidP="00955320">
            <w:pPr>
              <w:rPr>
                <w:rFonts w:ascii="Arial" w:hAnsi="Arial" w:cs="Arial"/>
              </w:rPr>
            </w:pPr>
          </w:p>
        </w:tc>
      </w:tr>
      <w:tr w:rsidR="00C30798" w:rsidRPr="00A227EE" w:rsidTr="002044D4">
        <w:trPr>
          <w:trHeight w:val="921"/>
        </w:trPr>
        <w:tc>
          <w:tcPr>
            <w:tcW w:w="557" w:type="dxa"/>
            <w:vMerge w:val="restart"/>
            <w:tcBorders>
              <w:top w:val="single" w:sz="4" w:space="0" w:color="auto"/>
              <w:left w:val="single" w:sz="4" w:space="0" w:color="auto"/>
              <w:bottom w:val="single" w:sz="4" w:space="0" w:color="auto"/>
              <w:right w:val="single" w:sz="4" w:space="0" w:color="auto"/>
            </w:tcBorders>
            <w:textDirection w:val="btLr"/>
            <w:vAlign w:val="center"/>
          </w:tcPr>
          <w:p w:rsidR="00C30798" w:rsidRPr="00A227EE" w:rsidRDefault="00C30798" w:rsidP="00955320">
            <w:pPr>
              <w:jc w:val="center"/>
              <w:rPr>
                <w:rFonts w:ascii="Arial" w:hAnsi="Arial" w:cs="Arial"/>
                <w:b/>
                <w:bCs/>
              </w:rPr>
            </w:pPr>
            <w:r w:rsidRPr="00A227EE">
              <w:rPr>
                <w:rFonts w:ascii="Arial" w:hAnsi="Arial" w:cs="Arial"/>
                <w:b/>
                <w:bCs/>
              </w:rPr>
              <w:t>NR.CRT</w:t>
            </w:r>
          </w:p>
        </w:tc>
        <w:tc>
          <w:tcPr>
            <w:tcW w:w="3586" w:type="dxa"/>
            <w:vMerge w:val="restart"/>
            <w:tcBorders>
              <w:top w:val="single" w:sz="4" w:space="0" w:color="auto"/>
              <w:left w:val="single" w:sz="4" w:space="0" w:color="auto"/>
              <w:bottom w:val="single" w:sz="4" w:space="0" w:color="auto"/>
              <w:right w:val="single" w:sz="4" w:space="0" w:color="auto"/>
            </w:tcBorders>
            <w:vAlign w:val="center"/>
          </w:tcPr>
          <w:p w:rsidR="00C30798" w:rsidRPr="00A227EE" w:rsidRDefault="00C3079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14" w:type="dxa"/>
            <w:vMerge w:val="restart"/>
            <w:tcBorders>
              <w:top w:val="single" w:sz="4" w:space="0" w:color="auto"/>
              <w:left w:val="single" w:sz="4" w:space="0" w:color="auto"/>
              <w:bottom w:val="single" w:sz="4" w:space="0" w:color="auto"/>
              <w:right w:val="single" w:sz="4" w:space="0" w:color="auto"/>
            </w:tcBorders>
            <w:textDirection w:val="btLr"/>
            <w:vAlign w:val="center"/>
          </w:tcPr>
          <w:p w:rsidR="00C30798" w:rsidRPr="00A227EE" w:rsidRDefault="00C30798" w:rsidP="00955320">
            <w:pPr>
              <w:jc w:val="center"/>
              <w:rPr>
                <w:rFonts w:ascii="Arial" w:hAnsi="Arial" w:cs="Arial"/>
                <w:b/>
                <w:bCs/>
              </w:rPr>
            </w:pPr>
            <w:r w:rsidRPr="00A227EE">
              <w:rPr>
                <w:rFonts w:ascii="Arial" w:hAnsi="Arial" w:cs="Arial"/>
                <w:b/>
                <w:bCs/>
              </w:rPr>
              <w:t>U/M</w:t>
            </w:r>
          </w:p>
        </w:tc>
        <w:tc>
          <w:tcPr>
            <w:tcW w:w="4083" w:type="dxa"/>
            <w:gridSpan w:val="8"/>
            <w:tcBorders>
              <w:top w:val="single" w:sz="4" w:space="0" w:color="auto"/>
              <w:left w:val="nil"/>
              <w:bottom w:val="single" w:sz="4" w:space="0" w:color="auto"/>
              <w:right w:val="single" w:sz="4" w:space="0" w:color="auto"/>
            </w:tcBorders>
            <w:noWrap/>
            <w:vAlign w:val="center"/>
          </w:tcPr>
          <w:p w:rsidR="00C30798" w:rsidRDefault="00C30798" w:rsidP="00955320">
            <w:pPr>
              <w:jc w:val="center"/>
              <w:rPr>
                <w:rFonts w:ascii="Arial" w:hAnsi="Arial" w:cs="Arial"/>
                <w:b/>
                <w:bCs/>
              </w:rPr>
            </w:pPr>
            <w:r>
              <w:rPr>
                <w:rFonts w:ascii="Arial" w:hAnsi="Arial" w:cs="Arial"/>
                <w:b/>
                <w:bCs/>
              </w:rPr>
              <w:t xml:space="preserve">Cantitati de produse </w:t>
            </w:r>
          </w:p>
          <w:p w:rsidR="00C30798" w:rsidRPr="00A227EE" w:rsidRDefault="00C30798" w:rsidP="00955320">
            <w:pPr>
              <w:jc w:val="center"/>
              <w:rPr>
                <w:rFonts w:ascii="Arial" w:hAnsi="Arial" w:cs="Arial"/>
                <w:b/>
                <w:bCs/>
              </w:rPr>
            </w:pPr>
            <w:r>
              <w:rPr>
                <w:rFonts w:ascii="Arial" w:hAnsi="Arial" w:cs="Arial"/>
                <w:b/>
                <w:bCs/>
              </w:rPr>
              <w:t>pentru CTE-uri</w:t>
            </w:r>
          </w:p>
        </w:tc>
        <w:tc>
          <w:tcPr>
            <w:tcW w:w="925" w:type="dxa"/>
            <w:gridSpan w:val="2"/>
            <w:vMerge w:val="restart"/>
            <w:tcBorders>
              <w:top w:val="single" w:sz="4" w:space="0" w:color="auto"/>
              <w:left w:val="single" w:sz="4" w:space="0" w:color="auto"/>
              <w:right w:val="single" w:sz="4" w:space="0" w:color="auto"/>
            </w:tcBorders>
            <w:textDirection w:val="btLr"/>
            <w:vAlign w:val="center"/>
          </w:tcPr>
          <w:p w:rsidR="00C30798" w:rsidRPr="00A227EE" w:rsidRDefault="00C30798" w:rsidP="00802198">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84" w:type="dxa"/>
            <w:gridSpan w:val="2"/>
            <w:vMerge w:val="restart"/>
            <w:tcBorders>
              <w:top w:val="single" w:sz="4" w:space="0" w:color="auto"/>
              <w:left w:val="single" w:sz="4" w:space="0" w:color="auto"/>
              <w:right w:val="single" w:sz="4" w:space="0" w:color="auto"/>
            </w:tcBorders>
            <w:vAlign w:val="center"/>
          </w:tcPr>
          <w:p w:rsidR="00C30798" w:rsidRPr="00A227EE" w:rsidRDefault="00C30798" w:rsidP="00802198">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84" w:type="dxa"/>
            <w:gridSpan w:val="2"/>
            <w:vMerge w:val="restart"/>
            <w:tcBorders>
              <w:top w:val="single" w:sz="4" w:space="0" w:color="auto"/>
              <w:left w:val="single" w:sz="4" w:space="0" w:color="auto"/>
              <w:right w:val="single" w:sz="4" w:space="0" w:color="auto"/>
            </w:tcBorders>
            <w:vAlign w:val="center"/>
          </w:tcPr>
          <w:p w:rsidR="00C30798" w:rsidRDefault="00C30798" w:rsidP="00802198">
            <w:pPr>
              <w:jc w:val="center"/>
              <w:rPr>
                <w:rFonts w:ascii="Arial" w:hAnsi="Arial" w:cs="Arial"/>
                <w:b/>
                <w:bCs/>
              </w:rPr>
            </w:pPr>
            <w:r w:rsidRPr="00A227EE">
              <w:rPr>
                <w:rFonts w:ascii="Arial" w:hAnsi="Arial" w:cs="Arial"/>
                <w:b/>
                <w:bCs/>
              </w:rPr>
              <w:t>PRET TOTAL</w:t>
            </w:r>
          </w:p>
          <w:p w:rsidR="00C30798" w:rsidRPr="00EC287C" w:rsidRDefault="00C30798" w:rsidP="00802198">
            <w:pPr>
              <w:jc w:val="center"/>
              <w:rPr>
                <w:rFonts w:ascii="Arial" w:hAnsi="Arial" w:cs="Arial"/>
                <w:bCs/>
                <w:sz w:val="16"/>
                <w:szCs w:val="16"/>
              </w:rPr>
            </w:pPr>
            <w:r w:rsidRPr="00EC287C">
              <w:rPr>
                <w:rFonts w:ascii="Arial" w:hAnsi="Arial" w:cs="Arial"/>
                <w:bCs/>
                <w:sz w:val="16"/>
                <w:szCs w:val="16"/>
              </w:rPr>
              <w:t>(lei fara TVA)</w:t>
            </w:r>
          </w:p>
        </w:tc>
        <w:tc>
          <w:tcPr>
            <w:tcW w:w="1301" w:type="dxa"/>
            <w:vMerge w:val="restart"/>
            <w:tcBorders>
              <w:top w:val="single" w:sz="4" w:space="0" w:color="auto"/>
              <w:right w:val="single" w:sz="4" w:space="0" w:color="auto"/>
            </w:tcBorders>
            <w:textDirection w:val="btLr"/>
            <w:vAlign w:val="center"/>
          </w:tcPr>
          <w:p w:rsidR="00C30798" w:rsidRPr="000362CC" w:rsidRDefault="00C30798" w:rsidP="00802198">
            <w:pPr>
              <w:ind w:left="113" w:right="113"/>
              <w:jc w:val="center"/>
              <w:rPr>
                <w:rFonts w:ascii="Arial" w:hAnsi="Arial" w:cs="Arial"/>
                <w:b/>
                <w:bCs/>
              </w:rPr>
            </w:pPr>
          </w:p>
          <w:p w:rsidR="00C30798" w:rsidRPr="000362CC" w:rsidRDefault="00C30798" w:rsidP="00802198">
            <w:pPr>
              <w:ind w:left="113" w:right="113"/>
              <w:jc w:val="center"/>
              <w:rPr>
                <w:rFonts w:ascii="Arial" w:hAnsi="Arial" w:cs="Arial"/>
                <w:b/>
                <w:bCs/>
              </w:rPr>
            </w:pPr>
            <w:r w:rsidRPr="000362CC">
              <w:rPr>
                <w:rFonts w:ascii="Arial" w:hAnsi="Arial" w:cs="Arial"/>
                <w:b/>
                <w:bCs/>
                <w:sz w:val="22"/>
                <w:szCs w:val="22"/>
              </w:rPr>
              <w:t>PRODUCATOR</w:t>
            </w:r>
          </w:p>
        </w:tc>
        <w:tc>
          <w:tcPr>
            <w:tcW w:w="1291" w:type="dxa"/>
            <w:vMerge w:val="restart"/>
            <w:tcBorders>
              <w:top w:val="single" w:sz="4" w:space="0" w:color="auto"/>
              <w:right w:val="single" w:sz="4" w:space="0" w:color="auto"/>
            </w:tcBorders>
            <w:vAlign w:val="center"/>
          </w:tcPr>
          <w:p w:rsidR="00C30798" w:rsidRPr="000362CC" w:rsidRDefault="00C30798" w:rsidP="00802198">
            <w:pPr>
              <w:jc w:val="center"/>
              <w:rPr>
                <w:rFonts w:ascii="Arial" w:hAnsi="Arial" w:cs="Arial"/>
                <w:b/>
                <w:bCs/>
              </w:rPr>
            </w:pPr>
            <w:r w:rsidRPr="000362CC">
              <w:rPr>
                <w:rFonts w:ascii="Arial" w:hAnsi="Arial" w:cs="Arial"/>
                <w:b/>
                <w:bCs/>
                <w:sz w:val="22"/>
                <w:szCs w:val="22"/>
              </w:rPr>
              <w:t>TERMEN DE LIVRARE</w:t>
            </w:r>
          </w:p>
        </w:tc>
      </w:tr>
      <w:tr w:rsidR="00C30798" w:rsidRPr="00A227EE" w:rsidTr="002044D4">
        <w:trPr>
          <w:trHeight w:val="1620"/>
        </w:trPr>
        <w:tc>
          <w:tcPr>
            <w:tcW w:w="557" w:type="dxa"/>
            <w:vMerge/>
            <w:tcBorders>
              <w:top w:val="single" w:sz="4" w:space="0" w:color="auto"/>
              <w:left w:val="single" w:sz="4" w:space="0" w:color="auto"/>
              <w:bottom w:val="single" w:sz="4" w:space="0" w:color="auto"/>
              <w:right w:val="single" w:sz="4" w:space="0" w:color="auto"/>
            </w:tcBorders>
            <w:vAlign w:val="center"/>
          </w:tcPr>
          <w:p w:rsidR="00C30798" w:rsidRPr="00A227EE" w:rsidRDefault="00C30798" w:rsidP="00955320">
            <w:pPr>
              <w:rPr>
                <w:rFonts w:ascii="Arial" w:hAnsi="Arial" w:cs="Arial"/>
                <w:b/>
                <w:bCs/>
              </w:rPr>
            </w:pPr>
          </w:p>
        </w:tc>
        <w:tc>
          <w:tcPr>
            <w:tcW w:w="3586" w:type="dxa"/>
            <w:vMerge/>
            <w:tcBorders>
              <w:top w:val="single" w:sz="4" w:space="0" w:color="auto"/>
              <w:left w:val="single" w:sz="4" w:space="0" w:color="auto"/>
              <w:bottom w:val="single" w:sz="4" w:space="0" w:color="auto"/>
              <w:right w:val="single" w:sz="4" w:space="0" w:color="auto"/>
            </w:tcBorders>
            <w:vAlign w:val="center"/>
          </w:tcPr>
          <w:p w:rsidR="00C30798" w:rsidRPr="00A227EE" w:rsidRDefault="00C30798" w:rsidP="00955320">
            <w:pPr>
              <w:rPr>
                <w:rFonts w:ascii="Arial" w:hAnsi="Arial" w:cs="Arial"/>
                <w:b/>
                <w:bCs/>
              </w:rPr>
            </w:pPr>
          </w:p>
        </w:tc>
        <w:tc>
          <w:tcPr>
            <w:tcW w:w="714" w:type="dxa"/>
            <w:vMerge/>
            <w:tcBorders>
              <w:top w:val="single" w:sz="4" w:space="0" w:color="auto"/>
              <w:left w:val="single" w:sz="4" w:space="0" w:color="auto"/>
              <w:bottom w:val="single" w:sz="4" w:space="0" w:color="auto"/>
              <w:right w:val="single" w:sz="4" w:space="0" w:color="auto"/>
            </w:tcBorders>
            <w:vAlign w:val="center"/>
          </w:tcPr>
          <w:p w:rsidR="00C30798" w:rsidRPr="00A227EE" w:rsidRDefault="00C30798"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C30798" w:rsidRPr="00A227EE" w:rsidRDefault="00C30798" w:rsidP="00DE4B18">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r>
            <w:r>
              <w:rPr>
                <w:rFonts w:ascii="Arial" w:hAnsi="Arial" w:cs="Arial"/>
                <w:b/>
                <w:bCs/>
              </w:rPr>
              <w:t>Progresu</w:t>
            </w:r>
          </w:p>
        </w:tc>
        <w:tc>
          <w:tcPr>
            <w:tcW w:w="990" w:type="dxa"/>
            <w:gridSpan w:val="2"/>
            <w:tcBorders>
              <w:top w:val="nil"/>
              <w:left w:val="nil"/>
              <w:bottom w:val="single" w:sz="4" w:space="0" w:color="auto"/>
              <w:right w:val="single" w:sz="4" w:space="0" w:color="auto"/>
            </w:tcBorders>
            <w:textDirection w:val="btLr"/>
            <w:vAlign w:val="center"/>
          </w:tcPr>
          <w:p w:rsidR="00C30798" w:rsidRPr="00A227EE" w:rsidRDefault="00C30798" w:rsidP="00DE4B18">
            <w:pPr>
              <w:jc w:val="center"/>
              <w:rPr>
                <w:rFonts w:ascii="Arial" w:hAnsi="Arial" w:cs="Arial"/>
                <w:b/>
                <w:bCs/>
              </w:rPr>
            </w:pPr>
            <w:r>
              <w:rPr>
                <w:bCs/>
                <w:sz w:val="16"/>
                <w:szCs w:val="16"/>
                <w:lang w:eastAsia="en-US"/>
              </w:rPr>
              <w:t>Centrala termoelectrica</w:t>
            </w:r>
            <w:r w:rsidRPr="00A227EE">
              <w:rPr>
                <w:rFonts w:ascii="Arial" w:hAnsi="Arial" w:cs="Arial"/>
                <w:b/>
                <w:bCs/>
              </w:rPr>
              <w:br/>
            </w:r>
            <w:r>
              <w:rPr>
                <w:rFonts w:ascii="Arial" w:hAnsi="Arial" w:cs="Arial"/>
                <w:b/>
                <w:bCs/>
              </w:rPr>
              <w:t>Grozavesti</w:t>
            </w:r>
          </w:p>
        </w:tc>
        <w:tc>
          <w:tcPr>
            <w:tcW w:w="1080" w:type="dxa"/>
            <w:gridSpan w:val="2"/>
            <w:tcBorders>
              <w:top w:val="nil"/>
              <w:left w:val="nil"/>
              <w:bottom w:val="single" w:sz="4" w:space="0" w:color="auto"/>
              <w:right w:val="single" w:sz="4" w:space="0" w:color="auto"/>
            </w:tcBorders>
            <w:textDirection w:val="btLr"/>
            <w:vAlign w:val="center"/>
          </w:tcPr>
          <w:p w:rsidR="00C30798" w:rsidRPr="00A227EE" w:rsidRDefault="00C30798" w:rsidP="00DE4B18">
            <w:pPr>
              <w:jc w:val="center"/>
              <w:rPr>
                <w:rFonts w:ascii="Arial" w:hAnsi="Arial" w:cs="Arial"/>
                <w:b/>
                <w:bCs/>
              </w:rPr>
            </w:pPr>
            <w:r>
              <w:rPr>
                <w:bCs/>
                <w:sz w:val="16"/>
                <w:szCs w:val="16"/>
                <w:lang w:eastAsia="en-US"/>
              </w:rPr>
              <w:t>Centrala termoelectrica</w:t>
            </w:r>
            <w:r>
              <w:rPr>
                <w:b/>
                <w:bCs/>
                <w:sz w:val="26"/>
                <w:szCs w:val="26"/>
                <w:lang w:eastAsia="en-US"/>
              </w:rPr>
              <w:t xml:space="preserve"> </w:t>
            </w:r>
            <w:r>
              <w:rPr>
                <w:rFonts w:ascii="Arial" w:hAnsi="Arial" w:cs="Arial"/>
                <w:b/>
                <w:bCs/>
              </w:rPr>
              <w:t>Vest</w:t>
            </w:r>
          </w:p>
        </w:tc>
        <w:tc>
          <w:tcPr>
            <w:tcW w:w="1080" w:type="dxa"/>
            <w:gridSpan w:val="3"/>
            <w:tcBorders>
              <w:top w:val="nil"/>
              <w:left w:val="nil"/>
              <w:bottom w:val="single" w:sz="4" w:space="0" w:color="auto"/>
              <w:right w:val="single" w:sz="4" w:space="0" w:color="auto"/>
            </w:tcBorders>
            <w:textDirection w:val="btLr"/>
            <w:vAlign w:val="center"/>
          </w:tcPr>
          <w:p w:rsidR="00C30798" w:rsidRPr="00A227EE" w:rsidRDefault="00C30798" w:rsidP="00DE4B18">
            <w:pPr>
              <w:jc w:val="center"/>
              <w:rPr>
                <w:rFonts w:ascii="Arial" w:hAnsi="Arial" w:cs="Arial"/>
                <w:b/>
                <w:bCs/>
              </w:rPr>
            </w:pPr>
            <w:r>
              <w:rPr>
                <w:bCs/>
                <w:sz w:val="16"/>
                <w:szCs w:val="16"/>
                <w:lang w:eastAsia="en-US"/>
              </w:rPr>
              <w:t>Centrala termoelectrica</w:t>
            </w:r>
            <w:r w:rsidRPr="00A227EE">
              <w:rPr>
                <w:rFonts w:ascii="Arial" w:hAnsi="Arial" w:cs="Arial"/>
                <w:b/>
                <w:bCs/>
              </w:rPr>
              <w:br/>
            </w:r>
            <w:r>
              <w:rPr>
                <w:rFonts w:ascii="Arial" w:hAnsi="Arial" w:cs="Arial"/>
                <w:b/>
                <w:bCs/>
              </w:rPr>
              <w:t>Sud</w:t>
            </w:r>
          </w:p>
        </w:tc>
        <w:tc>
          <w:tcPr>
            <w:tcW w:w="925" w:type="dxa"/>
            <w:gridSpan w:val="2"/>
            <w:vMerge/>
            <w:tcBorders>
              <w:left w:val="single" w:sz="4" w:space="0" w:color="auto"/>
              <w:bottom w:val="single" w:sz="4" w:space="0" w:color="auto"/>
              <w:right w:val="single" w:sz="4" w:space="0" w:color="auto"/>
            </w:tcBorders>
            <w:vAlign w:val="center"/>
          </w:tcPr>
          <w:p w:rsidR="00C30798" w:rsidRPr="00A227EE" w:rsidRDefault="00C30798" w:rsidP="00955320">
            <w:pPr>
              <w:rPr>
                <w:rFonts w:ascii="Arial" w:hAnsi="Arial" w:cs="Arial"/>
                <w:b/>
                <w:bCs/>
              </w:rPr>
            </w:pPr>
          </w:p>
        </w:tc>
        <w:tc>
          <w:tcPr>
            <w:tcW w:w="1284" w:type="dxa"/>
            <w:gridSpan w:val="2"/>
            <w:vMerge/>
            <w:tcBorders>
              <w:left w:val="single" w:sz="4" w:space="0" w:color="auto"/>
              <w:bottom w:val="single" w:sz="4" w:space="0" w:color="auto"/>
              <w:right w:val="single" w:sz="4" w:space="0" w:color="auto"/>
            </w:tcBorders>
          </w:tcPr>
          <w:p w:rsidR="00C30798" w:rsidRPr="00A227EE" w:rsidRDefault="00C30798" w:rsidP="00955320">
            <w:pPr>
              <w:rPr>
                <w:rFonts w:ascii="Arial" w:hAnsi="Arial" w:cs="Arial"/>
                <w:b/>
                <w:bCs/>
                <w:color w:val="0000FF"/>
              </w:rPr>
            </w:pPr>
          </w:p>
        </w:tc>
        <w:tc>
          <w:tcPr>
            <w:tcW w:w="1284" w:type="dxa"/>
            <w:gridSpan w:val="2"/>
            <w:vMerge/>
            <w:tcBorders>
              <w:left w:val="single" w:sz="4" w:space="0" w:color="auto"/>
              <w:bottom w:val="single" w:sz="4" w:space="0" w:color="auto"/>
              <w:right w:val="single" w:sz="4" w:space="0" w:color="auto"/>
            </w:tcBorders>
          </w:tcPr>
          <w:p w:rsidR="00C30798" w:rsidRPr="00A227EE" w:rsidRDefault="00C30798" w:rsidP="00955320">
            <w:pPr>
              <w:rPr>
                <w:rFonts w:ascii="Arial" w:hAnsi="Arial" w:cs="Arial"/>
                <w:b/>
                <w:bCs/>
                <w:color w:val="0000FF"/>
              </w:rPr>
            </w:pPr>
          </w:p>
        </w:tc>
        <w:tc>
          <w:tcPr>
            <w:tcW w:w="1301" w:type="dxa"/>
            <w:vMerge/>
            <w:tcBorders>
              <w:bottom w:val="single" w:sz="4" w:space="0" w:color="auto"/>
              <w:right w:val="single" w:sz="4" w:space="0" w:color="auto"/>
            </w:tcBorders>
            <w:textDirection w:val="btLr"/>
          </w:tcPr>
          <w:p w:rsidR="00C30798" w:rsidRPr="00A227EE" w:rsidRDefault="00C30798" w:rsidP="00613F7D">
            <w:pPr>
              <w:ind w:left="113" w:right="113"/>
              <w:rPr>
                <w:rFonts w:ascii="Arial" w:hAnsi="Arial" w:cs="Arial"/>
                <w:b/>
                <w:bCs/>
                <w:color w:val="0000FF"/>
              </w:rPr>
            </w:pPr>
          </w:p>
        </w:tc>
        <w:tc>
          <w:tcPr>
            <w:tcW w:w="1291" w:type="dxa"/>
            <w:vMerge/>
            <w:tcBorders>
              <w:bottom w:val="single" w:sz="4" w:space="0" w:color="auto"/>
              <w:right w:val="single" w:sz="4" w:space="0" w:color="auto"/>
            </w:tcBorders>
            <w:textDirection w:val="btLr"/>
          </w:tcPr>
          <w:p w:rsidR="00C30798" w:rsidRPr="00A227EE" w:rsidRDefault="00C30798" w:rsidP="00A22759">
            <w:pPr>
              <w:ind w:left="113" w:right="113"/>
              <w:rPr>
                <w:rFonts w:ascii="Arial" w:hAnsi="Arial" w:cs="Arial"/>
                <w:b/>
                <w:bCs/>
                <w:color w:val="0000FF"/>
              </w:rPr>
            </w:pPr>
          </w:p>
        </w:tc>
      </w:tr>
      <w:tr w:rsidR="00DE4B18" w:rsidRPr="00A227EE" w:rsidTr="002044D4">
        <w:trPr>
          <w:trHeight w:val="305"/>
        </w:trPr>
        <w:tc>
          <w:tcPr>
            <w:tcW w:w="15025" w:type="dxa"/>
            <w:gridSpan w:val="19"/>
            <w:tcBorders>
              <w:top w:val="nil"/>
              <w:left w:val="single" w:sz="4" w:space="0" w:color="auto"/>
              <w:bottom w:val="single" w:sz="4" w:space="0" w:color="auto"/>
              <w:right w:val="single" w:sz="4" w:space="0" w:color="auto"/>
            </w:tcBorders>
            <w:vAlign w:val="center"/>
          </w:tcPr>
          <w:p w:rsidR="00DE4B18" w:rsidRPr="00A227EE" w:rsidRDefault="00DE4B18" w:rsidP="005C0B6E">
            <w:pPr>
              <w:ind w:right="113"/>
              <w:rPr>
                <w:rFonts w:ascii="Arial" w:hAnsi="Arial" w:cs="Arial"/>
                <w:b/>
                <w:bCs/>
                <w:color w:val="0000FF"/>
              </w:rPr>
            </w:pPr>
            <w:r>
              <w:rPr>
                <w:rFonts w:ascii="Arial" w:hAnsi="Arial" w:cs="Arial"/>
              </w:rPr>
              <w:t xml:space="preserve">Lot 1 </w:t>
            </w:r>
          </w:p>
        </w:tc>
      </w:tr>
      <w:tr w:rsidR="00DE4B18" w:rsidRPr="00A227EE" w:rsidTr="002044D4">
        <w:trPr>
          <w:trHeight w:val="409"/>
        </w:trPr>
        <w:tc>
          <w:tcPr>
            <w:tcW w:w="557" w:type="dxa"/>
            <w:tcBorders>
              <w:top w:val="nil"/>
              <w:left w:val="single" w:sz="4" w:space="0" w:color="auto"/>
              <w:bottom w:val="single" w:sz="4" w:space="0" w:color="auto"/>
              <w:right w:val="single" w:sz="4" w:space="0" w:color="auto"/>
            </w:tcBorders>
            <w:vAlign w:val="center"/>
          </w:tcPr>
          <w:p w:rsidR="00DE4B18" w:rsidRPr="00F6055C" w:rsidRDefault="00DE4B18" w:rsidP="005C0A72">
            <w:pPr>
              <w:jc w:val="center"/>
              <w:rPr>
                <w:lang w:val="es-ES"/>
              </w:rPr>
            </w:pPr>
            <w:r>
              <w:rPr>
                <w:lang w:val="es-ES"/>
              </w:rPr>
              <w:t>1</w:t>
            </w:r>
          </w:p>
        </w:tc>
        <w:tc>
          <w:tcPr>
            <w:tcW w:w="3586" w:type="dxa"/>
            <w:tcBorders>
              <w:top w:val="nil"/>
              <w:left w:val="nil"/>
              <w:bottom w:val="single" w:sz="4" w:space="0" w:color="auto"/>
              <w:right w:val="single" w:sz="4" w:space="0" w:color="auto"/>
            </w:tcBorders>
            <w:vAlign w:val="bottom"/>
          </w:tcPr>
          <w:p w:rsidR="00DE4B18" w:rsidRDefault="00DE4B18" w:rsidP="005C0A72">
            <w:pPr>
              <w:jc w:val="both"/>
            </w:pPr>
            <w:r>
              <w:t>Manometru indicator: domeniu masura = 0÷2,5 bar;</w:t>
            </w:r>
          </w:p>
          <w:p w:rsidR="00DE4B18" w:rsidRDefault="004710C5" w:rsidP="00DE4B18">
            <w:pPr>
              <w:numPr>
                <w:ilvl w:val="0"/>
                <w:numId w:val="11"/>
              </w:numPr>
              <w:ind w:left="432"/>
              <w:jc w:val="both"/>
            </w:pPr>
            <w:r>
              <w:t>Ra</w:t>
            </w:r>
            <w:r w:rsidR="00DE4B18">
              <w:t xml:space="preserve">cord: G ½; </w:t>
            </w:r>
          </w:p>
          <w:p w:rsidR="00DE4B18" w:rsidRDefault="00DE4B18" w:rsidP="00DE4B18">
            <w:pPr>
              <w:numPr>
                <w:ilvl w:val="0"/>
                <w:numId w:val="11"/>
              </w:numPr>
              <w:ind w:left="432"/>
              <w:jc w:val="both"/>
            </w:pPr>
            <w:r>
              <w:t>diametru cadran: DN 160 radial;</w:t>
            </w:r>
          </w:p>
          <w:p w:rsidR="00DE4B18" w:rsidRDefault="00DE4B18" w:rsidP="00DE4B18">
            <w:pPr>
              <w:numPr>
                <w:ilvl w:val="0"/>
                <w:numId w:val="11"/>
              </w:numPr>
              <w:ind w:left="432"/>
              <w:jc w:val="both"/>
            </w:pPr>
            <w:r>
              <w:t>clasa de precizie: 1,6;</w:t>
            </w:r>
          </w:p>
          <w:p w:rsidR="00DE4B18" w:rsidRDefault="00DE4B18" w:rsidP="00DE4B18">
            <w:pPr>
              <w:numPr>
                <w:ilvl w:val="0"/>
                <w:numId w:val="11"/>
              </w:numPr>
              <w:ind w:left="432"/>
              <w:jc w:val="both"/>
            </w:pPr>
            <w:r>
              <w:t>Clasa de protective: IP 55-65;</w:t>
            </w:r>
          </w:p>
          <w:p w:rsidR="00DE4B18" w:rsidRDefault="00DE4B18" w:rsidP="00DE4B18">
            <w:pPr>
              <w:numPr>
                <w:ilvl w:val="0"/>
                <w:numId w:val="11"/>
              </w:numPr>
              <w:ind w:left="432"/>
              <w:jc w:val="both"/>
            </w:pPr>
            <w:r>
              <w:t>carcasa otel;</w:t>
            </w:r>
          </w:p>
        </w:tc>
        <w:tc>
          <w:tcPr>
            <w:tcW w:w="714" w:type="dxa"/>
            <w:tcBorders>
              <w:top w:val="nil"/>
              <w:left w:val="nil"/>
              <w:bottom w:val="single" w:sz="4" w:space="0" w:color="auto"/>
              <w:right w:val="single" w:sz="4" w:space="0" w:color="auto"/>
            </w:tcBorders>
            <w:vAlign w:val="center"/>
          </w:tcPr>
          <w:p w:rsidR="00DE4B18" w:rsidRDefault="00DE4B18" w:rsidP="005C0A72">
            <w:pPr>
              <w:jc w:val="center"/>
            </w:pPr>
            <w:r>
              <w:t>buc</w:t>
            </w:r>
          </w:p>
        </w:tc>
        <w:tc>
          <w:tcPr>
            <w:tcW w:w="933" w:type="dxa"/>
            <w:tcBorders>
              <w:top w:val="nil"/>
              <w:left w:val="nil"/>
              <w:bottom w:val="single" w:sz="4" w:space="0" w:color="auto"/>
              <w:right w:val="single" w:sz="4" w:space="0" w:color="auto"/>
            </w:tcBorders>
            <w:vAlign w:val="center"/>
          </w:tcPr>
          <w:p w:rsidR="00DE4B18" w:rsidRDefault="004710C5" w:rsidP="005C0A72">
            <w:pPr>
              <w:jc w:val="center"/>
            </w:pPr>
            <w:r>
              <w:t>7</w:t>
            </w:r>
          </w:p>
        </w:tc>
        <w:tc>
          <w:tcPr>
            <w:tcW w:w="990" w:type="dxa"/>
            <w:gridSpan w:val="2"/>
            <w:tcBorders>
              <w:top w:val="nil"/>
              <w:left w:val="nil"/>
              <w:bottom w:val="single" w:sz="4" w:space="0" w:color="auto"/>
              <w:right w:val="single" w:sz="4" w:space="0" w:color="auto"/>
            </w:tcBorders>
          </w:tcPr>
          <w:p w:rsidR="00DE4B18" w:rsidRDefault="00DE4B18" w:rsidP="005C0A72">
            <w:pPr>
              <w:jc w:val="center"/>
            </w:pPr>
          </w:p>
        </w:tc>
        <w:tc>
          <w:tcPr>
            <w:tcW w:w="1080" w:type="dxa"/>
            <w:gridSpan w:val="2"/>
            <w:tcBorders>
              <w:top w:val="nil"/>
              <w:left w:val="nil"/>
              <w:bottom w:val="single" w:sz="4" w:space="0" w:color="auto"/>
              <w:right w:val="single" w:sz="4" w:space="0" w:color="auto"/>
            </w:tcBorders>
            <w:vAlign w:val="center"/>
          </w:tcPr>
          <w:p w:rsidR="00DE4B18" w:rsidRPr="001864DA" w:rsidRDefault="00DE4B18" w:rsidP="005C0A72">
            <w:pPr>
              <w:jc w:val="center"/>
              <w:rPr>
                <w:b/>
              </w:rPr>
            </w:pPr>
          </w:p>
        </w:tc>
        <w:tc>
          <w:tcPr>
            <w:tcW w:w="1080" w:type="dxa"/>
            <w:gridSpan w:val="3"/>
            <w:tcBorders>
              <w:top w:val="nil"/>
              <w:left w:val="nil"/>
              <w:bottom w:val="single" w:sz="4" w:space="0" w:color="auto"/>
              <w:right w:val="single" w:sz="4" w:space="0" w:color="auto"/>
            </w:tcBorders>
          </w:tcPr>
          <w:p w:rsidR="00DE4B18" w:rsidRPr="00D81CDD" w:rsidRDefault="00DE4B18" w:rsidP="005C0A72">
            <w:pPr>
              <w:jc w:val="center"/>
            </w:pPr>
          </w:p>
        </w:tc>
        <w:tc>
          <w:tcPr>
            <w:tcW w:w="925" w:type="dxa"/>
            <w:gridSpan w:val="2"/>
            <w:tcBorders>
              <w:top w:val="nil"/>
              <w:left w:val="nil"/>
              <w:bottom w:val="single" w:sz="4" w:space="0" w:color="auto"/>
              <w:right w:val="single" w:sz="4" w:space="0" w:color="auto"/>
            </w:tcBorders>
            <w:vAlign w:val="center"/>
          </w:tcPr>
          <w:p w:rsidR="00DE4B18" w:rsidRPr="001864DA" w:rsidRDefault="00DE4B18" w:rsidP="005C0A72">
            <w:pPr>
              <w:jc w:val="center"/>
              <w:rPr>
                <w:b/>
              </w:rPr>
            </w:pPr>
            <w:r w:rsidRPr="001864DA">
              <w:rPr>
                <w:b/>
              </w:rPr>
              <w:t>7</w:t>
            </w:r>
          </w:p>
        </w:tc>
        <w:tc>
          <w:tcPr>
            <w:tcW w:w="1284" w:type="dxa"/>
            <w:gridSpan w:val="2"/>
            <w:tcBorders>
              <w:top w:val="nil"/>
              <w:left w:val="nil"/>
              <w:bottom w:val="single" w:sz="4" w:space="0" w:color="auto"/>
              <w:right w:val="single" w:sz="4" w:space="0" w:color="auto"/>
            </w:tcBorders>
          </w:tcPr>
          <w:p w:rsidR="00DE4B18" w:rsidRPr="00A227EE" w:rsidRDefault="00DE4B18" w:rsidP="00955320">
            <w:pPr>
              <w:jc w:val="center"/>
              <w:rPr>
                <w:rFonts w:ascii="Arial" w:hAnsi="Arial" w:cs="Arial"/>
                <w:b/>
                <w:bCs/>
                <w:color w:val="0000FF"/>
              </w:rPr>
            </w:pPr>
          </w:p>
        </w:tc>
        <w:tc>
          <w:tcPr>
            <w:tcW w:w="1284" w:type="dxa"/>
            <w:gridSpan w:val="2"/>
            <w:tcBorders>
              <w:top w:val="nil"/>
              <w:left w:val="nil"/>
              <w:bottom w:val="single" w:sz="4" w:space="0" w:color="auto"/>
              <w:right w:val="single" w:sz="4" w:space="0" w:color="auto"/>
            </w:tcBorders>
          </w:tcPr>
          <w:p w:rsidR="00DE4B18" w:rsidRPr="00A227EE" w:rsidRDefault="00DE4B18"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DE4B18" w:rsidRPr="00A227EE" w:rsidRDefault="00DE4B18"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DE4B18" w:rsidRPr="00A227EE" w:rsidRDefault="00DE4B18" w:rsidP="00A22759">
            <w:pPr>
              <w:ind w:left="113" w:right="113"/>
              <w:rPr>
                <w:rFonts w:ascii="Arial" w:hAnsi="Arial" w:cs="Arial"/>
                <w:b/>
                <w:bCs/>
                <w:color w:val="0000FF"/>
              </w:rPr>
            </w:pPr>
          </w:p>
        </w:tc>
      </w:tr>
      <w:tr w:rsidR="002058E7" w:rsidRPr="00A227EE" w:rsidTr="002044D4">
        <w:trPr>
          <w:trHeight w:val="409"/>
        </w:trPr>
        <w:tc>
          <w:tcPr>
            <w:tcW w:w="11149" w:type="dxa"/>
            <w:gridSpan w:val="15"/>
            <w:tcBorders>
              <w:top w:val="nil"/>
              <w:left w:val="single" w:sz="4" w:space="0" w:color="auto"/>
              <w:bottom w:val="single" w:sz="4" w:space="0" w:color="auto"/>
              <w:right w:val="single" w:sz="4" w:space="0" w:color="auto"/>
            </w:tcBorders>
            <w:vAlign w:val="center"/>
          </w:tcPr>
          <w:p w:rsidR="002058E7" w:rsidRPr="002058E7" w:rsidRDefault="002058E7" w:rsidP="00955320">
            <w:pPr>
              <w:jc w:val="center"/>
              <w:rPr>
                <w:rFonts w:ascii="Arial" w:hAnsi="Arial" w:cs="Arial"/>
                <w:b/>
                <w:bCs/>
                <w:color w:val="0000FF"/>
              </w:rPr>
            </w:pPr>
            <w:r w:rsidRPr="002058E7">
              <w:rPr>
                <w:b/>
                <w:lang w:val="es-ES"/>
              </w:rPr>
              <w:t xml:space="preserve">Total </w:t>
            </w:r>
            <w:proofErr w:type="spellStart"/>
            <w:r w:rsidRPr="002058E7">
              <w:rPr>
                <w:b/>
                <w:lang w:val="es-ES"/>
              </w:rPr>
              <w:t>lei</w:t>
            </w:r>
            <w:proofErr w:type="spellEnd"/>
            <w:r w:rsidRPr="002058E7">
              <w:rPr>
                <w:b/>
                <w:lang w:val="es-ES"/>
              </w:rPr>
              <w:t xml:space="preserve"> (fara T.V.A) Lot 1:</w:t>
            </w: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cPr>
          <w:p w:rsidR="002058E7" w:rsidRPr="002058E7" w:rsidRDefault="002058E7" w:rsidP="002058E7">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tcPr>
          <w:p w:rsidR="002058E7" w:rsidRPr="002058E7" w:rsidRDefault="002058E7" w:rsidP="002058E7">
            <w:pPr>
              <w:jc w:val="center"/>
              <w:rPr>
                <w:rFonts w:ascii="Arial" w:hAnsi="Arial" w:cs="Arial"/>
                <w:b/>
                <w:bCs/>
              </w:rPr>
            </w:pPr>
            <w:r w:rsidRPr="002058E7">
              <w:rPr>
                <w:rFonts w:ascii="Arial" w:hAnsi="Arial" w:cs="Arial"/>
                <w:b/>
                <w:bCs/>
              </w:rPr>
              <w:t>-</w:t>
            </w:r>
          </w:p>
        </w:tc>
      </w:tr>
      <w:tr w:rsidR="00466A9A" w:rsidRPr="00A227EE" w:rsidTr="002044D4">
        <w:trPr>
          <w:trHeight w:val="408"/>
        </w:trPr>
        <w:tc>
          <w:tcPr>
            <w:tcW w:w="15025" w:type="dxa"/>
            <w:gridSpan w:val="19"/>
            <w:tcBorders>
              <w:top w:val="nil"/>
              <w:left w:val="single" w:sz="4" w:space="0" w:color="auto"/>
              <w:bottom w:val="single" w:sz="4" w:space="0" w:color="auto"/>
              <w:right w:val="single" w:sz="4" w:space="0" w:color="auto"/>
            </w:tcBorders>
            <w:vAlign w:val="center"/>
          </w:tcPr>
          <w:p w:rsidR="00466A9A" w:rsidRPr="00A227EE" w:rsidRDefault="00466A9A" w:rsidP="00466A9A">
            <w:pPr>
              <w:rPr>
                <w:rFonts w:ascii="Arial" w:hAnsi="Arial" w:cs="Arial"/>
              </w:rPr>
            </w:pPr>
            <w:r>
              <w:rPr>
                <w:rFonts w:ascii="Arial" w:hAnsi="Arial" w:cs="Arial"/>
              </w:rPr>
              <w:t>Lot 2</w:t>
            </w:r>
          </w:p>
          <w:p w:rsidR="00466A9A" w:rsidRPr="00A227EE" w:rsidRDefault="00466A9A" w:rsidP="00A22759">
            <w:pPr>
              <w:ind w:left="113" w:right="113"/>
              <w:rPr>
                <w:rFonts w:ascii="Arial" w:hAnsi="Arial" w:cs="Arial"/>
                <w:b/>
                <w:bCs/>
                <w:color w:val="0000FF"/>
              </w:rPr>
            </w:pPr>
          </w:p>
        </w:tc>
      </w:tr>
      <w:tr w:rsidR="00466A9A"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466A9A" w:rsidRDefault="00466A9A" w:rsidP="005C0A72">
            <w:pPr>
              <w:jc w:val="center"/>
            </w:pPr>
            <w:r>
              <w:t>2</w:t>
            </w:r>
          </w:p>
        </w:tc>
        <w:tc>
          <w:tcPr>
            <w:tcW w:w="3586" w:type="dxa"/>
            <w:tcBorders>
              <w:top w:val="nil"/>
              <w:left w:val="nil"/>
              <w:bottom w:val="single" w:sz="4" w:space="0" w:color="auto"/>
              <w:right w:val="single" w:sz="4" w:space="0" w:color="auto"/>
            </w:tcBorders>
            <w:vAlign w:val="bottom"/>
          </w:tcPr>
          <w:p w:rsidR="00466A9A" w:rsidRDefault="00466A9A" w:rsidP="005C0A72">
            <w:pPr>
              <w:jc w:val="both"/>
            </w:pPr>
            <w:r>
              <w:t>Manometru indicator: domeniu masura = 0….4 bar;</w:t>
            </w:r>
          </w:p>
          <w:p w:rsidR="00466A9A" w:rsidRDefault="00466A9A" w:rsidP="00466A9A">
            <w:pPr>
              <w:numPr>
                <w:ilvl w:val="0"/>
                <w:numId w:val="12"/>
              </w:numPr>
              <w:ind w:left="432"/>
              <w:jc w:val="both"/>
            </w:pPr>
            <w:r>
              <w:t>Racord=G ½;</w:t>
            </w:r>
          </w:p>
          <w:p w:rsidR="00466A9A" w:rsidRDefault="00466A9A" w:rsidP="00466A9A">
            <w:pPr>
              <w:numPr>
                <w:ilvl w:val="0"/>
                <w:numId w:val="12"/>
              </w:numPr>
              <w:ind w:left="432"/>
              <w:jc w:val="both"/>
            </w:pPr>
            <w:r>
              <w:t>diametru cadran: DN 160 radial:</w:t>
            </w:r>
          </w:p>
          <w:p w:rsidR="00466A9A" w:rsidRDefault="00466A9A" w:rsidP="00466A9A">
            <w:pPr>
              <w:numPr>
                <w:ilvl w:val="0"/>
                <w:numId w:val="12"/>
              </w:numPr>
              <w:ind w:left="432"/>
              <w:jc w:val="both"/>
            </w:pPr>
            <w:r>
              <w:t>clasa de precizie: 1,6;</w:t>
            </w:r>
          </w:p>
          <w:p w:rsidR="00466A9A" w:rsidRDefault="00466A9A" w:rsidP="00466A9A">
            <w:pPr>
              <w:numPr>
                <w:ilvl w:val="0"/>
                <w:numId w:val="12"/>
              </w:numPr>
              <w:ind w:left="432"/>
              <w:jc w:val="both"/>
            </w:pPr>
            <w:r>
              <w:t>clasa de protective: IP 55-65;</w:t>
            </w:r>
          </w:p>
          <w:p w:rsidR="00466A9A" w:rsidRDefault="00466A9A" w:rsidP="00466A9A">
            <w:pPr>
              <w:numPr>
                <w:ilvl w:val="0"/>
                <w:numId w:val="12"/>
              </w:numPr>
              <w:ind w:left="432"/>
              <w:jc w:val="both"/>
            </w:pPr>
            <w:r>
              <w:t>carcasa otel;</w:t>
            </w:r>
          </w:p>
        </w:tc>
        <w:tc>
          <w:tcPr>
            <w:tcW w:w="714" w:type="dxa"/>
            <w:tcBorders>
              <w:top w:val="nil"/>
              <w:left w:val="nil"/>
              <w:bottom w:val="single" w:sz="4" w:space="0" w:color="auto"/>
              <w:right w:val="single" w:sz="4" w:space="0" w:color="auto"/>
            </w:tcBorders>
            <w:vAlign w:val="center"/>
          </w:tcPr>
          <w:p w:rsidR="00466A9A" w:rsidRDefault="00466A9A" w:rsidP="005C0A72">
            <w:pPr>
              <w:jc w:val="center"/>
            </w:pPr>
            <w:r>
              <w:t>buc</w:t>
            </w:r>
          </w:p>
        </w:tc>
        <w:tc>
          <w:tcPr>
            <w:tcW w:w="933" w:type="dxa"/>
            <w:tcBorders>
              <w:top w:val="nil"/>
              <w:left w:val="nil"/>
              <w:bottom w:val="single" w:sz="4" w:space="0" w:color="auto"/>
              <w:right w:val="single" w:sz="4" w:space="0" w:color="auto"/>
            </w:tcBorders>
            <w:vAlign w:val="center"/>
          </w:tcPr>
          <w:p w:rsidR="00466A9A" w:rsidRDefault="00466A9A" w:rsidP="005C0A72">
            <w:pPr>
              <w:jc w:val="center"/>
            </w:pPr>
            <w:r>
              <w:t>4</w:t>
            </w:r>
          </w:p>
        </w:tc>
        <w:tc>
          <w:tcPr>
            <w:tcW w:w="990" w:type="dxa"/>
            <w:gridSpan w:val="2"/>
            <w:tcBorders>
              <w:top w:val="nil"/>
              <w:left w:val="nil"/>
              <w:bottom w:val="single" w:sz="4" w:space="0" w:color="auto"/>
              <w:right w:val="single" w:sz="4" w:space="0" w:color="auto"/>
            </w:tcBorders>
          </w:tcPr>
          <w:p w:rsidR="00466A9A" w:rsidRDefault="00466A9A" w:rsidP="005C0A72">
            <w:pPr>
              <w:jc w:val="center"/>
            </w:pPr>
          </w:p>
        </w:tc>
        <w:tc>
          <w:tcPr>
            <w:tcW w:w="1080" w:type="dxa"/>
            <w:gridSpan w:val="2"/>
            <w:tcBorders>
              <w:top w:val="nil"/>
              <w:left w:val="nil"/>
              <w:bottom w:val="single" w:sz="4" w:space="0" w:color="auto"/>
              <w:right w:val="single" w:sz="4" w:space="0" w:color="auto"/>
            </w:tcBorders>
            <w:vAlign w:val="center"/>
          </w:tcPr>
          <w:p w:rsidR="00466A9A" w:rsidRPr="001864DA" w:rsidRDefault="00466A9A" w:rsidP="005C0A72">
            <w:pPr>
              <w:jc w:val="center"/>
              <w:rPr>
                <w:b/>
              </w:rPr>
            </w:pPr>
            <w:r>
              <w:rPr>
                <w:b/>
              </w:rPr>
              <w:t>2</w:t>
            </w:r>
          </w:p>
        </w:tc>
        <w:tc>
          <w:tcPr>
            <w:tcW w:w="1080" w:type="dxa"/>
            <w:gridSpan w:val="3"/>
            <w:tcBorders>
              <w:top w:val="nil"/>
              <w:left w:val="nil"/>
              <w:bottom w:val="single" w:sz="4" w:space="0" w:color="auto"/>
              <w:right w:val="single" w:sz="4" w:space="0" w:color="auto"/>
            </w:tcBorders>
          </w:tcPr>
          <w:p w:rsidR="00466A9A" w:rsidRPr="00D81CDD" w:rsidRDefault="00466A9A" w:rsidP="005C0A72">
            <w:pPr>
              <w:jc w:val="center"/>
            </w:pPr>
          </w:p>
        </w:tc>
        <w:tc>
          <w:tcPr>
            <w:tcW w:w="925" w:type="dxa"/>
            <w:gridSpan w:val="2"/>
            <w:tcBorders>
              <w:top w:val="nil"/>
              <w:left w:val="nil"/>
              <w:bottom w:val="single" w:sz="4" w:space="0" w:color="auto"/>
              <w:right w:val="single" w:sz="4" w:space="0" w:color="auto"/>
            </w:tcBorders>
            <w:vAlign w:val="center"/>
          </w:tcPr>
          <w:p w:rsidR="00466A9A" w:rsidRPr="001864DA" w:rsidRDefault="00466A9A" w:rsidP="005C0A72">
            <w:pPr>
              <w:jc w:val="center"/>
              <w:rPr>
                <w:b/>
              </w:rPr>
            </w:pPr>
            <w:r>
              <w:rPr>
                <w:b/>
              </w:rPr>
              <w:t>6</w:t>
            </w: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466A9A" w:rsidRPr="00A227EE" w:rsidRDefault="00466A9A"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466A9A" w:rsidRDefault="00466A9A" w:rsidP="00A22759">
            <w:pPr>
              <w:ind w:left="113" w:right="113"/>
              <w:rPr>
                <w:rFonts w:ascii="Arial" w:hAnsi="Arial" w:cs="Arial"/>
                <w:b/>
                <w:bCs/>
                <w:color w:val="0000FF"/>
              </w:rPr>
            </w:pPr>
          </w:p>
        </w:tc>
      </w:tr>
      <w:tr w:rsidR="00A031C5" w:rsidRPr="00A227EE" w:rsidTr="002044D4">
        <w:trPr>
          <w:trHeight w:val="132"/>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A031C5" w:rsidRDefault="00A031C5" w:rsidP="002044D4">
            <w:pPr>
              <w:ind w:left="113" w:right="113"/>
              <w:jc w:val="center"/>
              <w:rPr>
                <w:rFonts w:ascii="Arial" w:hAnsi="Arial" w:cs="Arial"/>
                <w:b/>
                <w:bCs/>
                <w:color w:val="0000FF"/>
              </w:rPr>
            </w:pPr>
            <w:r w:rsidRPr="002058E7">
              <w:rPr>
                <w:b/>
                <w:lang w:val="es-ES"/>
              </w:rPr>
              <w:lastRenderedPageBreak/>
              <w:t xml:space="preserve">Total </w:t>
            </w:r>
            <w:proofErr w:type="spellStart"/>
            <w:r w:rsidRPr="002058E7">
              <w:rPr>
                <w:b/>
                <w:lang w:val="es-ES"/>
              </w:rPr>
              <w:t>lei</w:t>
            </w:r>
            <w:proofErr w:type="spellEnd"/>
            <w:r w:rsidRPr="002058E7">
              <w:rPr>
                <w:b/>
                <w:lang w:val="es-ES"/>
              </w:rPr>
              <w:t xml:space="preserve"> (fara T.V.A) Lot </w:t>
            </w:r>
            <w:r>
              <w:rPr>
                <w:b/>
                <w:lang w:val="es-ES"/>
              </w:rPr>
              <w:t>2</w:t>
            </w:r>
            <w:r w:rsidRPr="002058E7">
              <w:rPr>
                <w:b/>
                <w:lang w:val="es-ES"/>
              </w:rPr>
              <w:t>:</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b/>
                <w:bCs/>
                <w:color w:val="0000FF"/>
              </w:rPr>
            </w:pPr>
          </w:p>
        </w:tc>
        <w:tc>
          <w:tcPr>
            <w:tcW w:w="1301" w:type="dxa"/>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b/>
                <w:bCs/>
                <w:color w:val="0000FF"/>
              </w:rPr>
            </w:pPr>
          </w:p>
        </w:tc>
        <w:tc>
          <w:tcPr>
            <w:tcW w:w="1291" w:type="dxa"/>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b/>
                <w:bCs/>
                <w:color w:val="0000FF"/>
              </w:rPr>
            </w:pPr>
          </w:p>
        </w:tc>
      </w:tr>
      <w:tr w:rsidR="00A031C5" w:rsidRPr="00A227EE" w:rsidTr="002044D4">
        <w:trPr>
          <w:trHeight w:val="132"/>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A031C5" w:rsidRDefault="00A031C5" w:rsidP="00A22759">
            <w:pPr>
              <w:ind w:left="113" w:right="113"/>
              <w:rPr>
                <w:rFonts w:ascii="Arial" w:hAnsi="Arial" w:cs="Arial"/>
              </w:rPr>
            </w:pPr>
            <w:r>
              <w:rPr>
                <w:rFonts w:ascii="Arial" w:hAnsi="Arial" w:cs="Arial"/>
              </w:rPr>
              <w:t>Lot 3</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rPr>
            </w:pPr>
          </w:p>
        </w:tc>
        <w:tc>
          <w:tcPr>
            <w:tcW w:w="1301" w:type="dxa"/>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rPr>
            </w:pPr>
          </w:p>
        </w:tc>
        <w:tc>
          <w:tcPr>
            <w:tcW w:w="1291" w:type="dxa"/>
            <w:tcBorders>
              <w:top w:val="single" w:sz="4" w:space="0" w:color="auto"/>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rPr>
            </w:pPr>
          </w:p>
        </w:tc>
      </w:tr>
      <w:tr w:rsidR="00466A9A"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466A9A" w:rsidRDefault="00466A9A" w:rsidP="005C0A72">
            <w:pPr>
              <w:jc w:val="center"/>
            </w:pPr>
            <w:r>
              <w:t>3</w:t>
            </w:r>
          </w:p>
        </w:tc>
        <w:tc>
          <w:tcPr>
            <w:tcW w:w="3586" w:type="dxa"/>
            <w:tcBorders>
              <w:top w:val="nil"/>
              <w:left w:val="nil"/>
              <w:bottom w:val="single" w:sz="4" w:space="0" w:color="auto"/>
              <w:right w:val="single" w:sz="4" w:space="0" w:color="auto"/>
            </w:tcBorders>
            <w:vAlign w:val="bottom"/>
          </w:tcPr>
          <w:p w:rsidR="00466A9A" w:rsidRDefault="00466A9A" w:rsidP="005C0A72">
            <w:pPr>
              <w:jc w:val="both"/>
            </w:pPr>
            <w:r>
              <w:t>Manometru indicator: domeniu masura =  0÷6 bar;</w:t>
            </w:r>
          </w:p>
          <w:p w:rsidR="00466A9A" w:rsidRDefault="00466A9A" w:rsidP="00466A9A">
            <w:pPr>
              <w:numPr>
                <w:ilvl w:val="0"/>
                <w:numId w:val="13"/>
              </w:numPr>
              <w:ind w:left="432"/>
              <w:jc w:val="both"/>
            </w:pPr>
            <w:r>
              <w:t>racord=G ½;</w:t>
            </w:r>
          </w:p>
          <w:p w:rsidR="00466A9A" w:rsidRDefault="00466A9A" w:rsidP="00466A9A">
            <w:pPr>
              <w:numPr>
                <w:ilvl w:val="0"/>
                <w:numId w:val="13"/>
              </w:numPr>
              <w:ind w:left="432"/>
              <w:jc w:val="both"/>
            </w:pPr>
            <w:r>
              <w:t>diametru cadran: DN 160 radial;</w:t>
            </w:r>
          </w:p>
          <w:p w:rsidR="00466A9A" w:rsidRDefault="00466A9A" w:rsidP="00466A9A">
            <w:pPr>
              <w:numPr>
                <w:ilvl w:val="0"/>
                <w:numId w:val="13"/>
              </w:numPr>
              <w:ind w:left="432"/>
              <w:jc w:val="both"/>
            </w:pPr>
            <w:r>
              <w:t xml:space="preserve"> clasa de precizie 1,6;</w:t>
            </w:r>
          </w:p>
          <w:p w:rsidR="00466A9A" w:rsidRDefault="00466A9A" w:rsidP="00466A9A">
            <w:pPr>
              <w:numPr>
                <w:ilvl w:val="0"/>
                <w:numId w:val="13"/>
              </w:numPr>
              <w:ind w:left="432"/>
              <w:jc w:val="both"/>
            </w:pPr>
            <w:r>
              <w:t>clasa de protectie IP 55-65;</w:t>
            </w:r>
          </w:p>
          <w:p w:rsidR="00466A9A" w:rsidRDefault="00466A9A" w:rsidP="00466A9A">
            <w:pPr>
              <w:numPr>
                <w:ilvl w:val="0"/>
                <w:numId w:val="13"/>
              </w:numPr>
              <w:ind w:left="432"/>
              <w:jc w:val="both"/>
            </w:pPr>
            <w:r>
              <w:t>carcasa otel;</w:t>
            </w:r>
          </w:p>
        </w:tc>
        <w:tc>
          <w:tcPr>
            <w:tcW w:w="714" w:type="dxa"/>
            <w:tcBorders>
              <w:top w:val="nil"/>
              <w:left w:val="nil"/>
              <w:bottom w:val="single" w:sz="4" w:space="0" w:color="auto"/>
              <w:right w:val="single" w:sz="4" w:space="0" w:color="auto"/>
            </w:tcBorders>
            <w:vAlign w:val="center"/>
          </w:tcPr>
          <w:p w:rsidR="00466A9A" w:rsidRDefault="00466A9A" w:rsidP="005C0A72">
            <w:pPr>
              <w:jc w:val="center"/>
            </w:pPr>
            <w:r>
              <w:t>buc</w:t>
            </w:r>
          </w:p>
        </w:tc>
        <w:tc>
          <w:tcPr>
            <w:tcW w:w="933" w:type="dxa"/>
            <w:tcBorders>
              <w:top w:val="nil"/>
              <w:left w:val="nil"/>
              <w:bottom w:val="single" w:sz="4" w:space="0" w:color="auto"/>
              <w:right w:val="single" w:sz="4" w:space="0" w:color="auto"/>
            </w:tcBorders>
            <w:vAlign w:val="center"/>
          </w:tcPr>
          <w:p w:rsidR="00466A9A" w:rsidRDefault="00466A9A" w:rsidP="005C0A72">
            <w:pPr>
              <w:jc w:val="center"/>
            </w:pPr>
            <w:r>
              <w:t>4</w:t>
            </w:r>
          </w:p>
        </w:tc>
        <w:tc>
          <w:tcPr>
            <w:tcW w:w="990" w:type="dxa"/>
            <w:gridSpan w:val="2"/>
            <w:tcBorders>
              <w:top w:val="nil"/>
              <w:left w:val="nil"/>
              <w:bottom w:val="single" w:sz="4" w:space="0" w:color="auto"/>
              <w:right w:val="single" w:sz="4" w:space="0" w:color="auto"/>
            </w:tcBorders>
            <w:vAlign w:val="center"/>
          </w:tcPr>
          <w:p w:rsidR="00466A9A" w:rsidRDefault="00466A9A" w:rsidP="005C0A72">
            <w:pPr>
              <w:jc w:val="center"/>
            </w:pPr>
            <w:r>
              <w:rPr>
                <w:color w:val="000000"/>
              </w:rPr>
              <w:t>5</w:t>
            </w:r>
          </w:p>
        </w:tc>
        <w:tc>
          <w:tcPr>
            <w:tcW w:w="1080" w:type="dxa"/>
            <w:gridSpan w:val="2"/>
            <w:tcBorders>
              <w:top w:val="nil"/>
              <w:left w:val="nil"/>
              <w:bottom w:val="single" w:sz="4" w:space="0" w:color="auto"/>
              <w:right w:val="single" w:sz="4" w:space="0" w:color="auto"/>
            </w:tcBorders>
            <w:vAlign w:val="center"/>
          </w:tcPr>
          <w:p w:rsidR="00466A9A" w:rsidRPr="001864DA" w:rsidRDefault="00466A9A" w:rsidP="005C0A72">
            <w:pPr>
              <w:jc w:val="center"/>
              <w:rPr>
                <w:b/>
              </w:rPr>
            </w:pPr>
            <w:r>
              <w:rPr>
                <w:b/>
              </w:rPr>
              <w:t>5</w:t>
            </w:r>
          </w:p>
        </w:tc>
        <w:tc>
          <w:tcPr>
            <w:tcW w:w="1080" w:type="dxa"/>
            <w:gridSpan w:val="3"/>
            <w:tcBorders>
              <w:top w:val="nil"/>
              <w:left w:val="nil"/>
              <w:bottom w:val="single" w:sz="4" w:space="0" w:color="auto"/>
              <w:right w:val="single" w:sz="4" w:space="0" w:color="auto"/>
            </w:tcBorders>
          </w:tcPr>
          <w:p w:rsidR="00466A9A" w:rsidRPr="00D81CDD" w:rsidRDefault="00466A9A" w:rsidP="005C0A72">
            <w:pPr>
              <w:jc w:val="center"/>
            </w:pPr>
          </w:p>
        </w:tc>
        <w:tc>
          <w:tcPr>
            <w:tcW w:w="925" w:type="dxa"/>
            <w:gridSpan w:val="2"/>
            <w:tcBorders>
              <w:top w:val="nil"/>
              <w:left w:val="nil"/>
              <w:bottom w:val="single" w:sz="4" w:space="0" w:color="auto"/>
              <w:right w:val="single" w:sz="4" w:space="0" w:color="auto"/>
            </w:tcBorders>
            <w:vAlign w:val="center"/>
          </w:tcPr>
          <w:p w:rsidR="00466A9A" w:rsidRPr="001864DA" w:rsidRDefault="00466A9A" w:rsidP="005C0A72">
            <w:pPr>
              <w:jc w:val="center"/>
              <w:rPr>
                <w:b/>
              </w:rPr>
            </w:pPr>
            <w:r>
              <w:rPr>
                <w:b/>
              </w:rPr>
              <w:t>14</w:t>
            </w: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466A9A" w:rsidRPr="00A227EE" w:rsidRDefault="00466A9A"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466A9A" w:rsidRDefault="00466A9A" w:rsidP="00A22759">
            <w:pPr>
              <w:ind w:left="113" w:right="113"/>
              <w:rPr>
                <w:rFonts w:ascii="Arial" w:hAnsi="Arial" w:cs="Arial"/>
                <w:b/>
                <w:bCs/>
                <w:color w:val="0000FF"/>
              </w:rPr>
            </w:pPr>
          </w:p>
        </w:tc>
      </w:tr>
      <w:tr w:rsidR="002058E7" w:rsidRPr="00A227EE" w:rsidTr="002044D4">
        <w:trPr>
          <w:trHeight w:val="393"/>
        </w:trPr>
        <w:tc>
          <w:tcPr>
            <w:tcW w:w="11149" w:type="dxa"/>
            <w:gridSpan w:val="15"/>
            <w:tcBorders>
              <w:top w:val="nil"/>
              <w:left w:val="single" w:sz="4" w:space="0" w:color="auto"/>
              <w:bottom w:val="single" w:sz="4" w:space="0" w:color="auto"/>
              <w:right w:val="single" w:sz="4" w:space="0" w:color="auto"/>
            </w:tcBorders>
            <w:vAlign w:val="center"/>
          </w:tcPr>
          <w:p w:rsidR="002058E7" w:rsidRPr="00A227EE" w:rsidRDefault="002058E7" w:rsidP="005C0A72">
            <w:pPr>
              <w:jc w:val="center"/>
              <w:rPr>
                <w:rFonts w:ascii="Arial" w:hAnsi="Arial" w:cs="Arial"/>
                <w:b/>
                <w:bCs/>
                <w:color w:val="0000FF"/>
              </w:rPr>
            </w:pPr>
            <w:r w:rsidRPr="002058E7">
              <w:rPr>
                <w:b/>
                <w:lang w:val="es-ES"/>
              </w:rPr>
              <w:t xml:space="preserve">Total </w:t>
            </w:r>
            <w:proofErr w:type="spellStart"/>
            <w:r w:rsidRPr="002058E7">
              <w:rPr>
                <w:b/>
                <w:lang w:val="es-ES"/>
              </w:rPr>
              <w:t>lei</w:t>
            </w:r>
            <w:proofErr w:type="spellEnd"/>
            <w:r w:rsidRPr="002058E7">
              <w:rPr>
                <w:b/>
                <w:lang w:val="es-ES"/>
              </w:rPr>
              <w:t xml:space="preserve"> (fara T.V.A) Lot </w:t>
            </w:r>
            <w:r>
              <w:rPr>
                <w:b/>
                <w:lang w:val="es-ES"/>
              </w:rPr>
              <w:t>3:</w:t>
            </w: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2058E7" w:rsidRPr="002058E7" w:rsidRDefault="002058E7" w:rsidP="002058E7">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058E7" w:rsidRPr="002058E7" w:rsidRDefault="002058E7" w:rsidP="002058E7">
            <w:pPr>
              <w:jc w:val="center"/>
              <w:rPr>
                <w:rFonts w:ascii="Arial" w:hAnsi="Arial" w:cs="Arial"/>
                <w:b/>
                <w:bCs/>
              </w:rPr>
            </w:pPr>
            <w:r w:rsidRPr="002058E7">
              <w:rPr>
                <w:rFonts w:ascii="Arial" w:hAnsi="Arial" w:cs="Arial"/>
                <w:b/>
                <w:bCs/>
              </w:rPr>
              <w:t>-</w:t>
            </w:r>
          </w:p>
        </w:tc>
      </w:tr>
      <w:tr w:rsidR="00466A9A" w:rsidRPr="00A227EE" w:rsidTr="002044D4">
        <w:trPr>
          <w:trHeight w:val="111"/>
        </w:trPr>
        <w:tc>
          <w:tcPr>
            <w:tcW w:w="15025" w:type="dxa"/>
            <w:gridSpan w:val="19"/>
            <w:tcBorders>
              <w:top w:val="nil"/>
              <w:left w:val="single" w:sz="4" w:space="0" w:color="auto"/>
              <w:bottom w:val="single" w:sz="4" w:space="0" w:color="auto"/>
              <w:right w:val="single" w:sz="4" w:space="0" w:color="auto"/>
            </w:tcBorders>
            <w:vAlign w:val="center"/>
          </w:tcPr>
          <w:p w:rsidR="00466A9A" w:rsidRDefault="00466A9A" w:rsidP="00A22759">
            <w:pPr>
              <w:ind w:left="113" w:right="113"/>
              <w:rPr>
                <w:rFonts w:ascii="Arial" w:hAnsi="Arial" w:cs="Arial"/>
                <w:b/>
                <w:bCs/>
                <w:color w:val="0000FF"/>
              </w:rPr>
            </w:pPr>
            <w:r>
              <w:rPr>
                <w:rFonts w:ascii="Arial" w:hAnsi="Arial" w:cs="Arial"/>
              </w:rPr>
              <w:t>Lot 4</w:t>
            </w:r>
          </w:p>
        </w:tc>
      </w:tr>
      <w:tr w:rsidR="00466A9A"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466A9A" w:rsidRDefault="00466A9A" w:rsidP="005C0A72">
            <w:pPr>
              <w:jc w:val="center"/>
            </w:pPr>
            <w:r>
              <w:t>4</w:t>
            </w:r>
          </w:p>
        </w:tc>
        <w:tc>
          <w:tcPr>
            <w:tcW w:w="3586" w:type="dxa"/>
            <w:tcBorders>
              <w:top w:val="nil"/>
              <w:left w:val="nil"/>
              <w:bottom w:val="single" w:sz="4" w:space="0" w:color="auto"/>
              <w:right w:val="single" w:sz="4" w:space="0" w:color="auto"/>
            </w:tcBorders>
            <w:vAlign w:val="bottom"/>
          </w:tcPr>
          <w:p w:rsidR="00466A9A" w:rsidRDefault="00466A9A" w:rsidP="005C0A72">
            <w:pPr>
              <w:jc w:val="both"/>
            </w:pPr>
            <w:r w:rsidRPr="00A7278D">
              <w:t>Manometru indicator: domeniu masura</w:t>
            </w:r>
            <w:r>
              <w:t xml:space="preserve"> </w:t>
            </w:r>
            <w:r w:rsidRPr="00A7278D">
              <w:t>= 0</w:t>
            </w:r>
            <w:r>
              <w:t>÷</w:t>
            </w:r>
            <w:r w:rsidRPr="00A7278D">
              <w:t>10 bar</w:t>
            </w:r>
            <w:r>
              <w:t>;</w:t>
            </w:r>
          </w:p>
          <w:p w:rsidR="00466A9A" w:rsidRDefault="00466A9A" w:rsidP="00466A9A">
            <w:pPr>
              <w:numPr>
                <w:ilvl w:val="0"/>
                <w:numId w:val="14"/>
              </w:numPr>
              <w:ind w:left="432"/>
              <w:jc w:val="both"/>
            </w:pPr>
            <w:r w:rsidRPr="00A7278D">
              <w:t xml:space="preserve">racord=G </w:t>
            </w:r>
            <w:r>
              <w:t>½;</w:t>
            </w:r>
          </w:p>
          <w:p w:rsidR="00466A9A" w:rsidRDefault="00466A9A" w:rsidP="00466A9A">
            <w:pPr>
              <w:numPr>
                <w:ilvl w:val="0"/>
                <w:numId w:val="14"/>
              </w:numPr>
              <w:ind w:left="432"/>
              <w:jc w:val="both"/>
            </w:pPr>
            <w:r w:rsidRPr="00A7278D">
              <w:t>diametru cadran</w:t>
            </w:r>
            <w:r>
              <w:t>:</w:t>
            </w:r>
            <w:r w:rsidRPr="00A7278D">
              <w:t xml:space="preserve"> DN 160 radial</w:t>
            </w:r>
            <w:r>
              <w:t>;</w:t>
            </w:r>
          </w:p>
          <w:p w:rsidR="00466A9A" w:rsidRDefault="00466A9A" w:rsidP="00466A9A">
            <w:pPr>
              <w:numPr>
                <w:ilvl w:val="0"/>
                <w:numId w:val="14"/>
              </w:numPr>
              <w:ind w:left="432"/>
              <w:jc w:val="both"/>
            </w:pPr>
            <w:r w:rsidRPr="00A7278D">
              <w:t>clasa de precizie</w:t>
            </w:r>
            <w:r>
              <w:t>:</w:t>
            </w:r>
            <w:r w:rsidRPr="00A7278D">
              <w:t xml:space="preserve"> 1,6</w:t>
            </w:r>
            <w:r>
              <w:t>;</w:t>
            </w:r>
          </w:p>
          <w:p w:rsidR="00466A9A" w:rsidRDefault="00466A9A" w:rsidP="00466A9A">
            <w:pPr>
              <w:numPr>
                <w:ilvl w:val="0"/>
                <w:numId w:val="14"/>
              </w:numPr>
              <w:ind w:left="432"/>
              <w:jc w:val="both"/>
            </w:pPr>
            <w:r w:rsidRPr="00A7278D">
              <w:t>clasa de protectie IP 55-65</w:t>
            </w:r>
            <w:r>
              <w:t>;</w:t>
            </w:r>
          </w:p>
          <w:p w:rsidR="00466A9A" w:rsidRDefault="00466A9A" w:rsidP="00466A9A">
            <w:pPr>
              <w:numPr>
                <w:ilvl w:val="0"/>
                <w:numId w:val="14"/>
              </w:numPr>
              <w:ind w:left="432"/>
              <w:jc w:val="both"/>
            </w:pPr>
            <w:r w:rsidRPr="00A7278D">
              <w:t>carcasa otel</w:t>
            </w:r>
            <w:r>
              <w:t>;</w:t>
            </w:r>
          </w:p>
        </w:tc>
        <w:tc>
          <w:tcPr>
            <w:tcW w:w="714" w:type="dxa"/>
            <w:tcBorders>
              <w:top w:val="nil"/>
              <w:left w:val="nil"/>
              <w:bottom w:val="single" w:sz="4" w:space="0" w:color="auto"/>
              <w:right w:val="single" w:sz="4" w:space="0" w:color="auto"/>
            </w:tcBorders>
            <w:vAlign w:val="center"/>
          </w:tcPr>
          <w:p w:rsidR="00466A9A" w:rsidRDefault="00466A9A" w:rsidP="005C0A72">
            <w:pPr>
              <w:jc w:val="center"/>
            </w:pPr>
            <w:r>
              <w:t>buc</w:t>
            </w:r>
          </w:p>
        </w:tc>
        <w:tc>
          <w:tcPr>
            <w:tcW w:w="933" w:type="dxa"/>
            <w:tcBorders>
              <w:top w:val="nil"/>
              <w:left w:val="nil"/>
              <w:bottom w:val="single" w:sz="4" w:space="0" w:color="auto"/>
              <w:right w:val="single" w:sz="4" w:space="0" w:color="auto"/>
            </w:tcBorders>
            <w:vAlign w:val="center"/>
          </w:tcPr>
          <w:p w:rsidR="00466A9A" w:rsidRDefault="00466A9A" w:rsidP="005C0A72">
            <w:pPr>
              <w:jc w:val="center"/>
            </w:pPr>
            <w:r>
              <w:t>12</w:t>
            </w:r>
          </w:p>
        </w:tc>
        <w:tc>
          <w:tcPr>
            <w:tcW w:w="990" w:type="dxa"/>
            <w:gridSpan w:val="2"/>
            <w:tcBorders>
              <w:top w:val="nil"/>
              <w:left w:val="nil"/>
              <w:bottom w:val="single" w:sz="4" w:space="0" w:color="auto"/>
              <w:right w:val="single" w:sz="4" w:space="0" w:color="auto"/>
            </w:tcBorders>
            <w:vAlign w:val="center"/>
          </w:tcPr>
          <w:p w:rsidR="00466A9A" w:rsidRDefault="00466A9A" w:rsidP="005C0A72">
            <w:pPr>
              <w:jc w:val="center"/>
            </w:pPr>
            <w:r>
              <w:rPr>
                <w:color w:val="000000"/>
              </w:rPr>
              <w:t>5</w:t>
            </w:r>
          </w:p>
        </w:tc>
        <w:tc>
          <w:tcPr>
            <w:tcW w:w="1080" w:type="dxa"/>
            <w:gridSpan w:val="2"/>
            <w:tcBorders>
              <w:top w:val="nil"/>
              <w:left w:val="nil"/>
              <w:bottom w:val="single" w:sz="4" w:space="0" w:color="auto"/>
              <w:right w:val="single" w:sz="4" w:space="0" w:color="auto"/>
            </w:tcBorders>
            <w:vAlign w:val="center"/>
          </w:tcPr>
          <w:p w:rsidR="00466A9A" w:rsidRPr="009C12B9" w:rsidRDefault="00466A9A" w:rsidP="005C0A72">
            <w:pPr>
              <w:jc w:val="center"/>
              <w:rPr>
                <w:b/>
              </w:rPr>
            </w:pPr>
            <w:r>
              <w:rPr>
                <w:b/>
              </w:rPr>
              <w:t>5</w:t>
            </w:r>
          </w:p>
        </w:tc>
        <w:tc>
          <w:tcPr>
            <w:tcW w:w="1080" w:type="dxa"/>
            <w:gridSpan w:val="3"/>
            <w:tcBorders>
              <w:top w:val="nil"/>
              <w:left w:val="nil"/>
              <w:bottom w:val="single" w:sz="4" w:space="0" w:color="auto"/>
              <w:right w:val="single" w:sz="4" w:space="0" w:color="auto"/>
            </w:tcBorders>
          </w:tcPr>
          <w:p w:rsidR="00466A9A" w:rsidRPr="00D81CDD" w:rsidRDefault="00466A9A" w:rsidP="005C0A72">
            <w:pPr>
              <w:jc w:val="center"/>
            </w:pPr>
          </w:p>
        </w:tc>
        <w:tc>
          <w:tcPr>
            <w:tcW w:w="925" w:type="dxa"/>
            <w:gridSpan w:val="2"/>
            <w:tcBorders>
              <w:top w:val="nil"/>
              <w:left w:val="nil"/>
              <w:bottom w:val="single" w:sz="4" w:space="0" w:color="auto"/>
              <w:right w:val="single" w:sz="4" w:space="0" w:color="auto"/>
            </w:tcBorders>
            <w:vAlign w:val="center"/>
          </w:tcPr>
          <w:p w:rsidR="00466A9A" w:rsidRPr="009C12B9" w:rsidRDefault="00466A9A" w:rsidP="005C0A72">
            <w:pPr>
              <w:jc w:val="center"/>
              <w:rPr>
                <w:b/>
              </w:rPr>
            </w:pPr>
            <w:r>
              <w:rPr>
                <w:b/>
              </w:rPr>
              <w:t>22</w:t>
            </w: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284" w:type="dxa"/>
            <w:gridSpan w:val="2"/>
            <w:tcBorders>
              <w:top w:val="nil"/>
              <w:left w:val="nil"/>
              <w:bottom w:val="single" w:sz="4" w:space="0" w:color="auto"/>
              <w:right w:val="single" w:sz="4" w:space="0" w:color="auto"/>
            </w:tcBorders>
          </w:tcPr>
          <w:p w:rsidR="00466A9A" w:rsidRPr="00A227EE" w:rsidRDefault="00466A9A"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466A9A" w:rsidRPr="00A227EE" w:rsidRDefault="00466A9A"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466A9A" w:rsidRDefault="00466A9A" w:rsidP="00A22759">
            <w:pPr>
              <w:ind w:left="113" w:right="113"/>
              <w:rPr>
                <w:rFonts w:ascii="Arial" w:hAnsi="Arial" w:cs="Arial"/>
                <w:b/>
                <w:bCs/>
                <w:color w:val="0000FF"/>
              </w:rPr>
            </w:pPr>
          </w:p>
        </w:tc>
      </w:tr>
      <w:tr w:rsidR="002058E7" w:rsidRPr="00A227EE" w:rsidTr="002044D4">
        <w:trPr>
          <w:trHeight w:val="379"/>
        </w:trPr>
        <w:tc>
          <w:tcPr>
            <w:tcW w:w="11149" w:type="dxa"/>
            <w:gridSpan w:val="15"/>
            <w:tcBorders>
              <w:top w:val="nil"/>
              <w:left w:val="single" w:sz="4" w:space="0" w:color="auto"/>
              <w:bottom w:val="single" w:sz="4" w:space="0" w:color="auto"/>
              <w:right w:val="single" w:sz="4" w:space="0" w:color="auto"/>
            </w:tcBorders>
            <w:vAlign w:val="center"/>
          </w:tcPr>
          <w:p w:rsidR="002058E7" w:rsidRPr="002058E7" w:rsidRDefault="002058E7" w:rsidP="00955320">
            <w:pPr>
              <w:jc w:val="center"/>
              <w:rPr>
                <w:rFonts w:ascii="Arial" w:hAnsi="Arial" w:cs="Arial"/>
                <w:b/>
                <w:bCs/>
              </w:rPr>
            </w:pPr>
            <w:r w:rsidRPr="002058E7">
              <w:rPr>
                <w:rFonts w:ascii="Arial" w:hAnsi="Arial" w:cs="Arial"/>
                <w:b/>
                <w:bCs/>
              </w:rPr>
              <w:t>Total lei (fara T.V.A) Lot 4:</w:t>
            </w: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r>
      <w:tr w:rsidR="002058E7" w:rsidRPr="00A227EE" w:rsidTr="002044D4">
        <w:trPr>
          <w:trHeight w:val="325"/>
        </w:trPr>
        <w:tc>
          <w:tcPr>
            <w:tcW w:w="15025" w:type="dxa"/>
            <w:gridSpan w:val="19"/>
            <w:tcBorders>
              <w:top w:val="nil"/>
              <w:left w:val="single" w:sz="4" w:space="0" w:color="auto"/>
              <w:bottom w:val="single" w:sz="4" w:space="0" w:color="auto"/>
              <w:right w:val="single" w:sz="4" w:space="0" w:color="auto"/>
            </w:tcBorders>
            <w:vAlign w:val="center"/>
          </w:tcPr>
          <w:p w:rsidR="002058E7" w:rsidRDefault="002058E7" w:rsidP="00A22759">
            <w:pPr>
              <w:ind w:left="113" w:right="113"/>
              <w:rPr>
                <w:rFonts w:ascii="Arial" w:hAnsi="Arial" w:cs="Arial"/>
                <w:b/>
                <w:bCs/>
                <w:color w:val="0000FF"/>
              </w:rPr>
            </w:pPr>
            <w:r>
              <w:rPr>
                <w:rFonts w:ascii="Arial" w:hAnsi="Arial" w:cs="Arial"/>
              </w:rPr>
              <w:t>Lot 5</w:t>
            </w:r>
          </w:p>
        </w:tc>
      </w:tr>
      <w:tr w:rsidR="002058E7"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2058E7" w:rsidRDefault="002058E7" w:rsidP="005C0A72">
            <w:pPr>
              <w:jc w:val="center"/>
            </w:pPr>
            <w:r>
              <w:t>5</w:t>
            </w:r>
          </w:p>
        </w:tc>
        <w:tc>
          <w:tcPr>
            <w:tcW w:w="3586" w:type="dxa"/>
            <w:tcBorders>
              <w:top w:val="nil"/>
              <w:left w:val="nil"/>
              <w:bottom w:val="single" w:sz="4" w:space="0" w:color="auto"/>
              <w:right w:val="single" w:sz="4" w:space="0" w:color="auto"/>
            </w:tcBorders>
            <w:vAlign w:val="bottom"/>
          </w:tcPr>
          <w:p w:rsidR="002058E7" w:rsidRDefault="002058E7" w:rsidP="005C0A72">
            <w:pPr>
              <w:jc w:val="both"/>
            </w:pPr>
            <w:r w:rsidRPr="00A7278D">
              <w:t>Manometru indicator: domeniu masura</w:t>
            </w:r>
            <w:r>
              <w:t xml:space="preserve"> </w:t>
            </w:r>
            <w:r w:rsidRPr="00A7278D">
              <w:t>=  0</w:t>
            </w:r>
            <w:r>
              <w:t>÷16 bar;</w:t>
            </w:r>
          </w:p>
          <w:p w:rsidR="002058E7" w:rsidRDefault="002058E7" w:rsidP="00466A9A">
            <w:pPr>
              <w:numPr>
                <w:ilvl w:val="0"/>
                <w:numId w:val="15"/>
              </w:numPr>
              <w:ind w:left="432"/>
              <w:jc w:val="both"/>
            </w:pPr>
            <w:r w:rsidRPr="00A7278D">
              <w:t xml:space="preserve">racord=G </w:t>
            </w:r>
            <w:r>
              <w:t>½;</w:t>
            </w:r>
          </w:p>
          <w:p w:rsidR="002058E7" w:rsidRDefault="002058E7" w:rsidP="00466A9A">
            <w:pPr>
              <w:numPr>
                <w:ilvl w:val="0"/>
                <w:numId w:val="15"/>
              </w:numPr>
              <w:ind w:left="432"/>
              <w:jc w:val="both"/>
            </w:pPr>
            <w:r w:rsidRPr="00A7278D">
              <w:t>diametru cadran</w:t>
            </w:r>
            <w:r>
              <w:t>:</w:t>
            </w:r>
            <w:r w:rsidRPr="00A7278D">
              <w:t xml:space="preserve"> DN 160 radial</w:t>
            </w:r>
            <w:r>
              <w:t>;</w:t>
            </w:r>
          </w:p>
          <w:p w:rsidR="002058E7" w:rsidRDefault="002058E7" w:rsidP="00466A9A">
            <w:pPr>
              <w:numPr>
                <w:ilvl w:val="0"/>
                <w:numId w:val="15"/>
              </w:numPr>
              <w:ind w:left="432"/>
              <w:jc w:val="both"/>
            </w:pPr>
            <w:r w:rsidRPr="00A7278D">
              <w:t>clasa de precizie</w:t>
            </w:r>
            <w:r>
              <w:t>:</w:t>
            </w:r>
            <w:r w:rsidRPr="00A7278D">
              <w:t xml:space="preserve"> 1,6</w:t>
            </w:r>
            <w:r>
              <w:t>;</w:t>
            </w:r>
          </w:p>
          <w:p w:rsidR="002058E7" w:rsidRDefault="002058E7" w:rsidP="00466A9A">
            <w:pPr>
              <w:numPr>
                <w:ilvl w:val="0"/>
                <w:numId w:val="15"/>
              </w:numPr>
              <w:ind w:left="432"/>
              <w:jc w:val="both"/>
            </w:pPr>
            <w:r w:rsidRPr="00A7278D">
              <w:t>clasa de protectie IP 55-65</w:t>
            </w:r>
            <w:r>
              <w:t>;</w:t>
            </w:r>
          </w:p>
          <w:p w:rsidR="002058E7" w:rsidRDefault="002058E7" w:rsidP="00466A9A">
            <w:pPr>
              <w:numPr>
                <w:ilvl w:val="0"/>
                <w:numId w:val="15"/>
              </w:numPr>
              <w:ind w:left="432"/>
              <w:jc w:val="both"/>
            </w:pPr>
            <w:r w:rsidRPr="00A7278D">
              <w:t>carcasa otel</w:t>
            </w:r>
            <w:r>
              <w:t>;</w:t>
            </w:r>
          </w:p>
        </w:tc>
        <w:tc>
          <w:tcPr>
            <w:tcW w:w="714" w:type="dxa"/>
            <w:tcBorders>
              <w:top w:val="nil"/>
              <w:left w:val="nil"/>
              <w:bottom w:val="single" w:sz="4" w:space="0" w:color="auto"/>
              <w:right w:val="single" w:sz="4" w:space="0" w:color="auto"/>
            </w:tcBorders>
            <w:vAlign w:val="center"/>
          </w:tcPr>
          <w:p w:rsidR="002058E7" w:rsidRDefault="002058E7" w:rsidP="005C0A72">
            <w:pPr>
              <w:jc w:val="center"/>
            </w:pPr>
            <w:r>
              <w:t>buc</w:t>
            </w:r>
          </w:p>
        </w:tc>
        <w:tc>
          <w:tcPr>
            <w:tcW w:w="933" w:type="dxa"/>
            <w:tcBorders>
              <w:top w:val="nil"/>
              <w:left w:val="nil"/>
              <w:bottom w:val="single" w:sz="4" w:space="0" w:color="auto"/>
              <w:right w:val="single" w:sz="4" w:space="0" w:color="auto"/>
            </w:tcBorders>
            <w:vAlign w:val="center"/>
          </w:tcPr>
          <w:p w:rsidR="002058E7" w:rsidRDefault="002058E7" w:rsidP="005C0A72">
            <w:pPr>
              <w:jc w:val="center"/>
            </w:pPr>
            <w:r>
              <w:t>8</w:t>
            </w:r>
          </w:p>
        </w:tc>
        <w:tc>
          <w:tcPr>
            <w:tcW w:w="990" w:type="dxa"/>
            <w:gridSpan w:val="2"/>
            <w:tcBorders>
              <w:top w:val="nil"/>
              <w:left w:val="nil"/>
              <w:bottom w:val="single" w:sz="4" w:space="0" w:color="auto"/>
              <w:right w:val="single" w:sz="4" w:space="0" w:color="auto"/>
            </w:tcBorders>
          </w:tcPr>
          <w:p w:rsidR="002058E7" w:rsidRDefault="002058E7" w:rsidP="005C0A72">
            <w:pPr>
              <w:jc w:val="center"/>
            </w:pPr>
          </w:p>
        </w:tc>
        <w:tc>
          <w:tcPr>
            <w:tcW w:w="1080" w:type="dxa"/>
            <w:gridSpan w:val="2"/>
            <w:tcBorders>
              <w:top w:val="nil"/>
              <w:left w:val="nil"/>
              <w:bottom w:val="single" w:sz="4" w:space="0" w:color="auto"/>
              <w:right w:val="single" w:sz="4" w:space="0" w:color="auto"/>
            </w:tcBorders>
            <w:vAlign w:val="center"/>
          </w:tcPr>
          <w:p w:rsidR="002058E7" w:rsidRPr="001864DA" w:rsidRDefault="002058E7" w:rsidP="005C0A72">
            <w:pPr>
              <w:jc w:val="center"/>
              <w:rPr>
                <w:b/>
              </w:rPr>
            </w:pPr>
          </w:p>
        </w:tc>
        <w:tc>
          <w:tcPr>
            <w:tcW w:w="1080" w:type="dxa"/>
            <w:gridSpan w:val="3"/>
            <w:tcBorders>
              <w:top w:val="nil"/>
              <w:left w:val="nil"/>
              <w:bottom w:val="single" w:sz="4" w:space="0" w:color="auto"/>
              <w:right w:val="single" w:sz="4" w:space="0" w:color="auto"/>
            </w:tcBorders>
          </w:tcPr>
          <w:p w:rsidR="002058E7" w:rsidRPr="00D81CDD" w:rsidRDefault="002058E7" w:rsidP="005C0A72">
            <w:pPr>
              <w:jc w:val="center"/>
            </w:pPr>
          </w:p>
        </w:tc>
        <w:tc>
          <w:tcPr>
            <w:tcW w:w="925" w:type="dxa"/>
            <w:gridSpan w:val="2"/>
            <w:tcBorders>
              <w:top w:val="nil"/>
              <w:left w:val="nil"/>
              <w:bottom w:val="single" w:sz="4" w:space="0" w:color="auto"/>
              <w:right w:val="single" w:sz="4" w:space="0" w:color="auto"/>
            </w:tcBorders>
            <w:vAlign w:val="center"/>
          </w:tcPr>
          <w:p w:rsidR="002058E7" w:rsidRPr="001864DA" w:rsidRDefault="002058E7" w:rsidP="005C0A72">
            <w:pPr>
              <w:jc w:val="center"/>
              <w:rPr>
                <w:b/>
              </w:rPr>
            </w:pPr>
            <w:r w:rsidRPr="001864DA">
              <w:rPr>
                <w:b/>
              </w:rPr>
              <w:t>8</w:t>
            </w: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2058E7" w:rsidRPr="00A227EE" w:rsidRDefault="002058E7"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2058E7" w:rsidRDefault="002058E7" w:rsidP="00A22759">
            <w:pPr>
              <w:ind w:left="113" w:right="113"/>
              <w:rPr>
                <w:rFonts w:ascii="Arial" w:hAnsi="Arial" w:cs="Arial"/>
                <w:b/>
                <w:bCs/>
                <w:color w:val="0000FF"/>
              </w:rPr>
            </w:pPr>
          </w:p>
        </w:tc>
      </w:tr>
      <w:tr w:rsidR="002058E7" w:rsidRPr="00A227EE" w:rsidTr="002044D4">
        <w:trPr>
          <w:trHeight w:val="377"/>
        </w:trPr>
        <w:tc>
          <w:tcPr>
            <w:tcW w:w="11149" w:type="dxa"/>
            <w:gridSpan w:val="15"/>
            <w:tcBorders>
              <w:top w:val="nil"/>
              <w:left w:val="single" w:sz="4" w:space="0" w:color="auto"/>
              <w:bottom w:val="single" w:sz="4" w:space="0" w:color="auto"/>
              <w:right w:val="single" w:sz="4" w:space="0" w:color="auto"/>
            </w:tcBorders>
            <w:vAlign w:val="center"/>
          </w:tcPr>
          <w:p w:rsidR="002058E7" w:rsidRPr="00A227EE" w:rsidRDefault="002058E7" w:rsidP="002058E7">
            <w:pPr>
              <w:jc w:val="center"/>
              <w:rPr>
                <w:rFonts w:ascii="Arial" w:hAnsi="Arial" w:cs="Arial"/>
                <w:b/>
                <w:bCs/>
                <w:color w:val="0000FF"/>
              </w:rPr>
            </w:pPr>
            <w:r w:rsidRPr="002058E7">
              <w:rPr>
                <w:rFonts w:ascii="Arial" w:hAnsi="Arial" w:cs="Arial"/>
                <w:b/>
                <w:bCs/>
              </w:rPr>
              <w:t xml:space="preserve">Total lei (fara T.V.A) Lot </w:t>
            </w:r>
            <w:r>
              <w:rPr>
                <w:rFonts w:ascii="Arial" w:hAnsi="Arial" w:cs="Arial"/>
                <w:b/>
                <w:bCs/>
              </w:rPr>
              <w:t>5</w:t>
            </w:r>
            <w:r w:rsidRPr="002058E7">
              <w:rPr>
                <w:rFonts w:ascii="Arial" w:hAnsi="Arial" w:cs="Arial"/>
                <w:b/>
                <w:bCs/>
              </w:rPr>
              <w:t>:</w:t>
            </w:r>
          </w:p>
        </w:tc>
        <w:tc>
          <w:tcPr>
            <w:tcW w:w="1284" w:type="dxa"/>
            <w:gridSpan w:val="2"/>
            <w:tcBorders>
              <w:top w:val="nil"/>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r>
      <w:tr w:rsidR="002058E7" w:rsidRPr="00A227EE" w:rsidTr="002044D4">
        <w:trPr>
          <w:trHeight w:val="372"/>
        </w:trPr>
        <w:tc>
          <w:tcPr>
            <w:tcW w:w="15025" w:type="dxa"/>
            <w:gridSpan w:val="19"/>
            <w:tcBorders>
              <w:top w:val="nil"/>
              <w:left w:val="single" w:sz="4" w:space="0" w:color="auto"/>
              <w:bottom w:val="single" w:sz="4" w:space="0" w:color="auto"/>
              <w:right w:val="single" w:sz="4" w:space="0" w:color="auto"/>
            </w:tcBorders>
            <w:vAlign w:val="center"/>
          </w:tcPr>
          <w:p w:rsidR="002058E7" w:rsidRDefault="002058E7" w:rsidP="00A22759">
            <w:pPr>
              <w:ind w:left="113" w:right="113"/>
              <w:rPr>
                <w:rFonts w:ascii="Arial" w:hAnsi="Arial" w:cs="Arial"/>
                <w:b/>
                <w:bCs/>
                <w:color w:val="0000FF"/>
              </w:rPr>
            </w:pPr>
            <w:r>
              <w:rPr>
                <w:rFonts w:ascii="Arial" w:hAnsi="Arial" w:cs="Arial"/>
              </w:rPr>
              <w:t>Lot 6</w:t>
            </w:r>
          </w:p>
        </w:tc>
      </w:tr>
      <w:tr w:rsidR="002058E7" w:rsidRPr="00A227EE" w:rsidTr="002044D4">
        <w:trPr>
          <w:trHeight w:val="1530"/>
        </w:trPr>
        <w:tc>
          <w:tcPr>
            <w:tcW w:w="557" w:type="dxa"/>
            <w:tcBorders>
              <w:top w:val="single" w:sz="4" w:space="0" w:color="auto"/>
              <w:left w:val="single" w:sz="4" w:space="0" w:color="auto"/>
              <w:bottom w:val="single" w:sz="4" w:space="0" w:color="auto"/>
              <w:right w:val="single" w:sz="4" w:space="0" w:color="auto"/>
            </w:tcBorders>
            <w:vAlign w:val="center"/>
          </w:tcPr>
          <w:p w:rsidR="002058E7" w:rsidRDefault="002058E7" w:rsidP="005C0A72">
            <w:pPr>
              <w:jc w:val="center"/>
            </w:pPr>
            <w:r>
              <w:lastRenderedPageBreak/>
              <w:t>6</w:t>
            </w:r>
          </w:p>
        </w:tc>
        <w:tc>
          <w:tcPr>
            <w:tcW w:w="3586" w:type="dxa"/>
            <w:tcBorders>
              <w:top w:val="single" w:sz="4" w:space="0" w:color="auto"/>
              <w:left w:val="nil"/>
              <w:bottom w:val="single" w:sz="4" w:space="0" w:color="auto"/>
              <w:right w:val="single" w:sz="4" w:space="0" w:color="auto"/>
            </w:tcBorders>
            <w:vAlign w:val="bottom"/>
          </w:tcPr>
          <w:p w:rsidR="002058E7" w:rsidRDefault="002058E7" w:rsidP="005C0A72">
            <w:pPr>
              <w:jc w:val="both"/>
              <w:rPr>
                <w:color w:val="000000"/>
              </w:rPr>
            </w:pPr>
            <w:r w:rsidRPr="00A7278D">
              <w:rPr>
                <w:color w:val="000000"/>
              </w:rPr>
              <w:t>Manometru indicator: domeniu masura</w:t>
            </w:r>
            <w:r>
              <w:rPr>
                <w:color w:val="000000"/>
              </w:rPr>
              <w:t xml:space="preserve"> </w:t>
            </w:r>
            <w:r w:rsidRPr="00A7278D">
              <w:rPr>
                <w:color w:val="000000"/>
              </w:rPr>
              <w:t>=  0</w:t>
            </w:r>
            <w:r>
              <w:rPr>
                <w:color w:val="000000"/>
              </w:rPr>
              <w:t>÷</w:t>
            </w:r>
            <w:r w:rsidRPr="00A7278D">
              <w:rPr>
                <w:color w:val="000000"/>
              </w:rPr>
              <w:t>25 bar</w:t>
            </w:r>
            <w:r>
              <w:rPr>
                <w:color w:val="000000"/>
              </w:rPr>
              <w:t>;</w:t>
            </w:r>
          </w:p>
          <w:p w:rsidR="002058E7" w:rsidRDefault="002058E7" w:rsidP="00466A9A">
            <w:pPr>
              <w:numPr>
                <w:ilvl w:val="0"/>
                <w:numId w:val="16"/>
              </w:numPr>
              <w:ind w:left="432"/>
              <w:jc w:val="both"/>
              <w:rPr>
                <w:color w:val="000000"/>
              </w:rPr>
            </w:pPr>
            <w:r>
              <w:rPr>
                <w:color w:val="000000"/>
              </w:rPr>
              <w:t>racord=G ½;</w:t>
            </w:r>
          </w:p>
          <w:p w:rsidR="002058E7" w:rsidRDefault="002058E7" w:rsidP="00466A9A">
            <w:pPr>
              <w:numPr>
                <w:ilvl w:val="0"/>
                <w:numId w:val="16"/>
              </w:numPr>
              <w:ind w:left="432"/>
              <w:jc w:val="both"/>
              <w:rPr>
                <w:color w:val="000000"/>
              </w:rPr>
            </w:pPr>
            <w:r w:rsidRPr="00A7278D">
              <w:rPr>
                <w:color w:val="000000"/>
              </w:rPr>
              <w:t>diametru cadran</w:t>
            </w:r>
            <w:r>
              <w:rPr>
                <w:color w:val="000000"/>
              </w:rPr>
              <w:t>:</w:t>
            </w:r>
            <w:r w:rsidRPr="00A7278D">
              <w:rPr>
                <w:color w:val="000000"/>
              </w:rPr>
              <w:t xml:space="preserve"> DN 160 radial</w:t>
            </w:r>
            <w:r>
              <w:rPr>
                <w:color w:val="000000"/>
              </w:rPr>
              <w:t>;</w:t>
            </w:r>
          </w:p>
          <w:p w:rsidR="002058E7" w:rsidRDefault="002058E7" w:rsidP="00466A9A">
            <w:pPr>
              <w:numPr>
                <w:ilvl w:val="0"/>
                <w:numId w:val="16"/>
              </w:numPr>
              <w:ind w:left="432"/>
              <w:jc w:val="both"/>
              <w:rPr>
                <w:color w:val="000000"/>
              </w:rPr>
            </w:pPr>
            <w:r w:rsidRPr="00A7278D">
              <w:rPr>
                <w:color w:val="000000"/>
              </w:rPr>
              <w:t>clasa de precizie 1,6</w:t>
            </w:r>
            <w:r>
              <w:rPr>
                <w:color w:val="000000"/>
              </w:rPr>
              <w:t>;</w:t>
            </w:r>
            <w:r w:rsidRPr="00A7278D">
              <w:rPr>
                <w:color w:val="000000"/>
              </w:rPr>
              <w:t xml:space="preserve"> clasa de protectie IP 55-65, carcasa otel</w:t>
            </w:r>
            <w:r>
              <w:rPr>
                <w:color w:val="000000"/>
              </w:rPr>
              <w:t>;</w:t>
            </w:r>
          </w:p>
        </w:tc>
        <w:tc>
          <w:tcPr>
            <w:tcW w:w="714" w:type="dxa"/>
            <w:tcBorders>
              <w:top w:val="single" w:sz="4" w:space="0" w:color="auto"/>
              <w:left w:val="nil"/>
              <w:bottom w:val="single" w:sz="4" w:space="0" w:color="auto"/>
              <w:right w:val="single" w:sz="4" w:space="0" w:color="auto"/>
            </w:tcBorders>
            <w:vAlign w:val="center"/>
          </w:tcPr>
          <w:p w:rsidR="002058E7" w:rsidRDefault="002058E7" w:rsidP="005C0A72">
            <w:pPr>
              <w:jc w:val="center"/>
            </w:pPr>
            <w:r>
              <w:t>buc</w:t>
            </w:r>
          </w:p>
        </w:tc>
        <w:tc>
          <w:tcPr>
            <w:tcW w:w="933" w:type="dxa"/>
            <w:tcBorders>
              <w:top w:val="single" w:sz="4" w:space="0" w:color="auto"/>
              <w:left w:val="nil"/>
              <w:bottom w:val="single" w:sz="4" w:space="0" w:color="auto"/>
              <w:right w:val="single" w:sz="4" w:space="0" w:color="auto"/>
            </w:tcBorders>
            <w:vAlign w:val="center"/>
          </w:tcPr>
          <w:p w:rsidR="002058E7" w:rsidRDefault="002058E7" w:rsidP="005C0A72">
            <w:pPr>
              <w:jc w:val="center"/>
              <w:rPr>
                <w:color w:val="000000"/>
              </w:rPr>
            </w:pPr>
            <w:r>
              <w:rPr>
                <w:color w:val="000000"/>
              </w:rPr>
              <w:t>15</w:t>
            </w:r>
          </w:p>
        </w:tc>
        <w:tc>
          <w:tcPr>
            <w:tcW w:w="990" w:type="dxa"/>
            <w:gridSpan w:val="2"/>
            <w:tcBorders>
              <w:top w:val="single" w:sz="4" w:space="0" w:color="auto"/>
              <w:left w:val="nil"/>
              <w:bottom w:val="single" w:sz="4" w:space="0" w:color="auto"/>
              <w:right w:val="single" w:sz="4" w:space="0" w:color="auto"/>
            </w:tcBorders>
          </w:tcPr>
          <w:p w:rsidR="002058E7" w:rsidRDefault="002058E7" w:rsidP="005C0A72">
            <w:pPr>
              <w:jc w:val="center"/>
            </w:pPr>
          </w:p>
        </w:tc>
        <w:tc>
          <w:tcPr>
            <w:tcW w:w="1080" w:type="dxa"/>
            <w:gridSpan w:val="2"/>
            <w:tcBorders>
              <w:top w:val="single" w:sz="4" w:space="0" w:color="auto"/>
              <w:left w:val="nil"/>
              <w:bottom w:val="single" w:sz="4" w:space="0" w:color="auto"/>
              <w:right w:val="single" w:sz="4" w:space="0" w:color="auto"/>
            </w:tcBorders>
            <w:vAlign w:val="center"/>
          </w:tcPr>
          <w:p w:rsidR="002058E7" w:rsidRPr="001864DA" w:rsidRDefault="002058E7" w:rsidP="005C0A72">
            <w:pPr>
              <w:jc w:val="center"/>
              <w:rPr>
                <w:b/>
                <w:color w:val="000000"/>
              </w:rPr>
            </w:pPr>
            <w:r>
              <w:rPr>
                <w:b/>
                <w:color w:val="000000"/>
              </w:rPr>
              <w:t>3</w:t>
            </w:r>
          </w:p>
        </w:tc>
        <w:tc>
          <w:tcPr>
            <w:tcW w:w="1080" w:type="dxa"/>
            <w:gridSpan w:val="3"/>
            <w:tcBorders>
              <w:top w:val="single" w:sz="4" w:space="0" w:color="auto"/>
              <w:left w:val="nil"/>
              <w:bottom w:val="single" w:sz="4" w:space="0" w:color="auto"/>
              <w:right w:val="single" w:sz="4" w:space="0" w:color="auto"/>
            </w:tcBorders>
          </w:tcPr>
          <w:p w:rsidR="002058E7" w:rsidRPr="00D81CDD" w:rsidRDefault="002058E7" w:rsidP="005C0A72">
            <w:pPr>
              <w:jc w:val="center"/>
              <w:rPr>
                <w:color w:val="000000"/>
              </w:rPr>
            </w:pPr>
          </w:p>
        </w:tc>
        <w:tc>
          <w:tcPr>
            <w:tcW w:w="925" w:type="dxa"/>
            <w:gridSpan w:val="2"/>
            <w:tcBorders>
              <w:top w:val="single" w:sz="4" w:space="0" w:color="auto"/>
              <w:left w:val="nil"/>
              <w:bottom w:val="single" w:sz="4" w:space="0" w:color="auto"/>
              <w:right w:val="single" w:sz="4" w:space="0" w:color="auto"/>
            </w:tcBorders>
            <w:vAlign w:val="center"/>
          </w:tcPr>
          <w:p w:rsidR="002058E7" w:rsidRPr="001864DA" w:rsidRDefault="002058E7" w:rsidP="005C0A72">
            <w:pPr>
              <w:jc w:val="center"/>
              <w:rPr>
                <w:b/>
              </w:rPr>
            </w:pPr>
            <w:r>
              <w:rPr>
                <w:b/>
                <w:color w:val="000000"/>
              </w:rPr>
              <w:t>18</w:t>
            </w:r>
          </w:p>
        </w:tc>
        <w:tc>
          <w:tcPr>
            <w:tcW w:w="1284" w:type="dxa"/>
            <w:gridSpan w:val="2"/>
            <w:tcBorders>
              <w:top w:val="single" w:sz="4" w:space="0" w:color="auto"/>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284" w:type="dxa"/>
            <w:gridSpan w:val="2"/>
            <w:tcBorders>
              <w:top w:val="single" w:sz="4" w:space="0" w:color="auto"/>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2058E7" w:rsidRPr="00A227EE" w:rsidRDefault="002058E7"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2058E7" w:rsidRDefault="002058E7" w:rsidP="00A22759">
            <w:pPr>
              <w:ind w:left="113" w:right="113"/>
              <w:rPr>
                <w:rFonts w:ascii="Arial" w:hAnsi="Arial" w:cs="Arial"/>
                <w:b/>
                <w:bCs/>
                <w:color w:val="0000FF"/>
              </w:rPr>
            </w:pPr>
          </w:p>
        </w:tc>
      </w:tr>
      <w:tr w:rsidR="002058E7" w:rsidRPr="00A227EE" w:rsidTr="002044D4">
        <w:trPr>
          <w:trHeight w:val="604"/>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2058E7" w:rsidRPr="00A227EE" w:rsidRDefault="002058E7" w:rsidP="002058E7">
            <w:pPr>
              <w:jc w:val="center"/>
              <w:rPr>
                <w:rFonts w:ascii="Arial" w:hAnsi="Arial" w:cs="Arial"/>
                <w:b/>
                <w:bCs/>
                <w:color w:val="0000FF"/>
              </w:rPr>
            </w:pPr>
            <w:r w:rsidRPr="002058E7">
              <w:rPr>
                <w:rFonts w:ascii="Arial" w:hAnsi="Arial" w:cs="Arial"/>
                <w:b/>
                <w:bCs/>
              </w:rPr>
              <w:t xml:space="preserve">Total lei (fara T.V.A) Lot </w:t>
            </w:r>
            <w:r>
              <w:rPr>
                <w:rFonts w:ascii="Arial" w:hAnsi="Arial" w:cs="Arial"/>
                <w:b/>
                <w:bCs/>
              </w:rPr>
              <w:t>6:</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2058E7" w:rsidRPr="00A227EE" w:rsidRDefault="002058E7" w:rsidP="002058E7">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r>
      <w:tr w:rsidR="002058E7" w:rsidRPr="00A227EE" w:rsidTr="002044D4">
        <w:trPr>
          <w:trHeight w:val="132"/>
        </w:trPr>
        <w:tc>
          <w:tcPr>
            <w:tcW w:w="15025" w:type="dxa"/>
            <w:gridSpan w:val="19"/>
            <w:tcBorders>
              <w:top w:val="single" w:sz="4" w:space="0" w:color="auto"/>
              <w:left w:val="single" w:sz="4" w:space="0" w:color="auto"/>
              <w:bottom w:val="single" w:sz="4" w:space="0" w:color="auto"/>
              <w:right w:val="single" w:sz="4" w:space="0" w:color="auto"/>
            </w:tcBorders>
            <w:vAlign w:val="center"/>
          </w:tcPr>
          <w:p w:rsidR="002058E7" w:rsidRDefault="002058E7" w:rsidP="00A22759">
            <w:pPr>
              <w:ind w:left="113" w:right="113"/>
              <w:rPr>
                <w:rFonts w:ascii="Arial" w:hAnsi="Arial" w:cs="Arial"/>
                <w:b/>
                <w:bCs/>
                <w:color w:val="0000FF"/>
              </w:rPr>
            </w:pPr>
            <w:r>
              <w:rPr>
                <w:rFonts w:ascii="Arial" w:hAnsi="Arial" w:cs="Arial"/>
              </w:rPr>
              <w:t>Lot 7</w:t>
            </w:r>
          </w:p>
        </w:tc>
      </w:tr>
      <w:tr w:rsidR="002058E7" w:rsidRPr="00A227EE" w:rsidTr="002044D4">
        <w:trPr>
          <w:trHeight w:val="1530"/>
        </w:trPr>
        <w:tc>
          <w:tcPr>
            <w:tcW w:w="557" w:type="dxa"/>
            <w:tcBorders>
              <w:top w:val="single" w:sz="4" w:space="0" w:color="auto"/>
              <w:left w:val="single" w:sz="4" w:space="0" w:color="auto"/>
              <w:bottom w:val="single" w:sz="4" w:space="0" w:color="auto"/>
              <w:right w:val="single" w:sz="4" w:space="0" w:color="auto"/>
            </w:tcBorders>
            <w:vAlign w:val="center"/>
          </w:tcPr>
          <w:p w:rsidR="002058E7" w:rsidRDefault="002058E7" w:rsidP="005C0A72">
            <w:pPr>
              <w:jc w:val="center"/>
            </w:pPr>
            <w:r>
              <w:t>7</w:t>
            </w:r>
          </w:p>
        </w:tc>
        <w:tc>
          <w:tcPr>
            <w:tcW w:w="3586" w:type="dxa"/>
            <w:tcBorders>
              <w:top w:val="single" w:sz="4" w:space="0" w:color="auto"/>
              <w:left w:val="nil"/>
              <w:bottom w:val="single" w:sz="4" w:space="0" w:color="auto"/>
              <w:right w:val="single" w:sz="4" w:space="0" w:color="auto"/>
            </w:tcBorders>
            <w:vAlign w:val="bottom"/>
          </w:tcPr>
          <w:p w:rsidR="002058E7" w:rsidRDefault="002058E7" w:rsidP="005C0A72">
            <w:pPr>
              <w:jc w:val="both"/>
              <w:rPr>
                <w:color w:val="000000"/>
              </w:rPr>
            </w:pPr>
            <w:r w:rsidRPr="00A7278D">
              <w:rPr>
                <w:color w:val="000000"/>
              </w:rPr>
              <w:t>Manometru indicator: domeniu masura</w:t>
            </w:r>
            <w:r>
              <w:rPr>
                <w:color w:val="000000"/>
              </w:rPr>
              <w:t xml:space="preserve"> </w:t>
            </w:r>
            <w:r w:rsidRPr="00A7278D">
              <w:rPr>
                <w:color w:val="000000"/>
              </w:rPr>
              <w:t>=  0</w:t>
            </w:r>
            <w:r>
              <w:rPr>
                <w:color w:val="000000"/>
              </w:rPr>
              <w:t>÷</w:t>
            </w:r>
            <w:r w:rsidRPr="00A7278D">
              <w:rPr>
                <w:color w:val="000000"/>
              </w:rPr>
              <w:t>40 bar</w:t>
            </w:r>
            <w:r>
              <w:rPr>
                <w:color w:val="000000"/>
              </w:rPr>
              <w:t>;</w:t>
            </w:r>
          </w:p>
          <w:p w:rsidR="002058E7" w:rsidRDefault="002058E7" w:rsidP="00466A9A">
            <w:pPr>
              <w:numPr>
                <w:ilvl w:val="0"/>
                <w:numId w:val="17"/>
              </w:numPr>
              <w:ind w:left="432"/>
              <w:jc w:val="both"/>
              <w:rPr>
                <w:color w:val="000000"/>
              </w:rPr>
            </w:pPr>
            <w:r w:rsidRPr="00A7278D">
              <w:rPr>
                <w:color w:val="000000"/>
              </w:rPr>
              <w:t xml:space="preserve">racord=G </w:t>
            </w:r>
            <w:r>
              <w:rPr>
                <w:color w:val="000000"/>
              </w:rPr>
              <w:t>½;</w:t>
            </w:r>
          </w:p>
          <w:p w:rsidR="002058E7" w:rsidRDefault="002058E7" w:rsidP="00466A9A">
            <w:pPr>
              <w:numPr>
                <w:ilvl w:val="0"/>
                <w:numId w:val="17"/>
              </w:numPr>
              <w:ind w:left="432"/>
              <w:jc w:val="both"/>
              <w:rPr>
                <w:color w:val="000000"/>
              </w:rPr>
            </w:pPr>
            <w:r w:rsidRPr="00A7278D">
              <w:rPr>
                <w:color w:val="000000"/>
              </w:rPr>
              <w:t>diametru cadran</w:t>
            </w:r>
            <w:r>
              <w:rPr>
                <w:color w:val="000000"/>
              </w:rPr>
              <w:t>: DN 160 radial;</w:t>
            </w:r>
          </w:p>
          <w:p w:rsidR="002058E7" w:rsidRDefault="002058E7" w:rsidP="00466A9A">
            <w:pPr>
              <w:numPr>
                <w:ilvl w:val="0"/>
                <w:numId w:val="17"/>
              </w:numPr>
              <w:ind w:left="432"/>
              <w:jc w:val="both"/>
              <w:rPr>
                <w:color w:val="000000"/>
              </w:rPr>
            </w:pPr>
            <w:r w:rsidRPr="00A7278D">
              <w:rPr>
                <w:color w:val="000000"/>
              </w:rPr>
              <w:t>clasa de precizie 1,6</w:t>
            </w:r>
            <w:r>
              <w:rPr>
                <w:color w:val="000000"/>
              </w:rPr>
              <w:t>;</w:t>
            </w:r>
          </w:p>
          <w:p w:rsidR="002058E7" w:rsidRDefault="002058E7" w:rsidP="00466A9A">
            <w:pPr>
              <w:numPr>
                <w:ilvl w:val="0"/>
                <w:numId w:val="17"/>
              </w:numPr>
              <w:ind w:left="432"/>
              <w:jc w:val="both"/>
              <w:rPr>
                <w:color w:val="000000"/>
              </w:rPr>
            </w:pPr>
            <w:r>
              <w:rPr>
                <w:color w:val="000000"/>
              </w:rPr>
              <w:t>clasa de protectie IP 55-65;</w:t>
            </w:r>
          </w:p>
          <w:p w:rsidR="002058E7" w:rsidRDefault="002058E7" w:rsidP="00466A9A">
            <w:pPr>
              <w:numPr>
                <w:ilvl w:val="0"/>
                <w:numId w:val="17"/>
              </w:numPr>
              <w:ind w:left="432"/>
              <w:jc w:val="both"/>
              <w:rPr>
                <w:color w:val="000000"/>
              </w:rPr>
            </w:pPr>
            <w:r w:rsidRPr="00A7278D">
              <w:rPr>
                <w:color w:val="000000"/>
              </w:rPr>
              <w:t>carcasa otel</w:t>
            </w:r>
            <w:r>
              <w:rPr>
                <w:color w:val="000000"/>
              </w:rPr>
              <w:t>;</w:t>
            </w:r>
          </w:p>
        </w:tc>
        <w:tc>
          <w:tcPr>
            <w:tcW w:w="714" w:type="dxa"/>
            <w:tcBorders>
              <w:top w:val="single" w:sz="4" w:space="0" w:color="auto"/>
              <w:left w:val="nil"/>
              <w:bottom w:val="single" w:sz="4" w:space="0" w:color="auto"/>
              <w:right w:val="single" w:sz="4" w:space="0" w:color="auto"/>
            </w:tcBorders>
            <w:vAlign w:val="center"/>
          </w:tcPr>
          <w:p w:rsidR="002058E7" w:rsidRDefault="002058E7" w:rsidP="005C0A72">
            <w:pPr>
              <w:jc w:val="center"/>
            </w:pPr>
            <w:r>
              <w:t>buc</w:t>
            </w:r>
          </w:p>
        </w:tc>
        <w:tc>
          <w:tcPr>
            <w:tcW w:w="933" w:type="dxa"/>
            <w:tcBorders>
              <w:top w:val="single" w:sz="4" w:space="0" w:color="auto"/>
              <w:left w:val="nil"/>
              <w:bottom w:val="single" w:sz="4" w:space="0" w:color="auto"/>
              <w:right w:val="single" w:sz="4" w:space="0" w:color="auto"/>
            </w:tcBorders>
            <w:vAlign w:val="center"/>
          </w:tcPr>
          <w:p w:rsidR="002058E7" w:rsidRDefault="002058E7" w:rsidP="005C0A72">
            <w:pPr>
              <w:jc w:val="center"/>
              <w:rPr>
                <w:color w:val="000000"/>
              </w:rPr>
            </w:pPr>
            <w:r>
              <w:rPr>
                <w:color w:val="000000"/>
              </w:rPr>
              <w:t>6</w:t>
            </w:r>
          </w:p>
        </w:tc>
        <w:tc>
          <w:tcPr>
            <w:tcW w:w="990" w:type="dxa"/>
            <w:gridSpan w:val="2"/>
            <w:tcBorders>
              <w:top w:val="single" w:sz="4" w:space="0" w:color="auto"/>
              <w:left w:val="nil"/>
              <w:bottom w:val="single" w:sz="4" w:space="0" w:color="auto"/>
              <w:right w:val="single" w:sz="4" w:space="0" w:color="auto"/>
            </w:tcBorders>
          </w:tcPr>
          <w:p w:rsidR="002058E7" w:rsidRDefault="002058E7" w:rsidP="005C0A72">
            <w:pPr>
              <w:jc w:val="center"/>
            </w:pPr>
          </w:p>
        </w:tc>
        <w:tc>
          <w:tcPr>
            <w:tcW w:w="1080" w:type="dxa"/>
            <w:gridSpan w:val="2"/>
            <w:tcBorders>
              <w:top w:val="single" w:sz="4" w:space="0" w:color="auto"/>
              <w:left w:val="nil"/>
              <w:bottom w:val="single" w:sz="4" w:space="0" w:color="auto"/>
              <w:right w:val="single" w:sz="4" w:space="0" w:color="auto"/>
            </w:tcBorders>
            <w:vAlign w:val="center"/>
          </w:tcPr>
          <w:p w:rsidR="002058E7" w:rsidRPr="001864DA" w:rsidRDefault="002058E7" w:rsidP="005C0A72">
            <w:pPr>
              <w:jc w:val="center"/>
              <w:rPr>
                <w:b/>
                <w:color w:val="000000"/>
              </w:rPr>
            </w:pPr>
          </w:p>
        </w:tc>
        <w:tc>
          <w:tcPr>
            <w:tcW w:w="1080" w:type="dxa"/>
            <w:gridSpan w:val="3"/>
            <w:tcBorders>
              <w:top w:val="single" w:sz="4" w:space="0" w:color="auto"/>
              <w:left w:val="nil"/>
              <w:bottom w:val="single" w:sz="4" w:space="0" w:color="auto"/>
              <w:right w:val="single" w:sz="4" w:space="0" w:color="auto"/>
            </w:tcBorders>
          </w:tcPr>
          <w:p w:rsidR="002058E7" w:rsidRPr="00D81CDD" w:rsidRDefault="002058E7" w:rsidP="005C0A72">
            <w:pPr>
              <w:jc w:val="center"/>
              <w:rPr>
                <w:color w:val="000000"/>
              </w:rPr>
            </w:pPr>
          </w:p>
        </w:tc>
        <w:tc>
          <w:tcPr>
            <w:tcW w:w="925" w:type="dxa"/>
            <w:gridSpan w:val="2"/>
            <w:tcBorders>
              <w:top w:val="single" w:sz="4" w:space="0" w:color="auto"/>
              <w:left w:val="nil"/>
              <w:bottom w:val="single" w:sz="4" w:space="0" w:color="auto"/>
              <w:right w:val="single" w:sz="4" w:space="0" w:color="auto"/>
            </w:tcBorders>
            <w:vAlign w:val="center"/>
          </w:tcPr>
          <w:p w:rsidR="002058E7" w:rsidRPr="001864DA" w:rsidRDefault="002058E7" w:rsidP="005C0A72">
            <w:pPr>
              <w:jc w:val="center"/>
              <w:rPr>
                <w:b/>
              </w:rPr>
            </w:pPr>
            <w:r w:rsidRPr="001864DA">
              <w:rPr>
                <w:b/>
                <w:color w:val="000000"/>
              </w:rPr>
              <w:t>6</w:t>
            </w:r>
          </w:p>
        </w:tc>
        <w:tc>
          <w:tcPr>
            <w:tcW w:w="1284" w:type="dxa"/>
            <w:gridSpan w:val="2"/>
            <w:tcBorders>
              <w:top w:val="single" w:sz="4" w:space="0" w:color="auto"/>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284" w:type="dxa"/>
            <w:gridSpan w:val="2"/>
            <w:tcBorders>
              <w:top w:val="single" w:sz="4" w:space="0" w:color="auto"/>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textDirection w:val="btLr"/>
          </w:tcPr>
          <w:p w:rsidR="002058E7" w:rsidRPr="00A227EE" w:rsidRDefault="002058E7" w:rsidP="00613F7D">
            <w:pPr>
              <w:ind w:left="113" w:right="113"/>
              <w:rPr>
                <w:rFonts w:ascii="Arial" w:hAnsi="Arial" w:cs="Arial"/>
                <w:b/>
                <w:bCs/>
                <w:color w:val="0000FF"/>
              </w:rPr>
            </w:pPr>
          </w:p>
        </w:tc>
        <w:tc>
          <w:tcPr>
            <w:tcW w:w="1291" w:type="dxa"/>
            <w:tcBorders>
              <w:top w:val="single" w:sz="4" w:space="0" w:color="auto"/>
              <w:bottom w:val="single" w:sz="4" w:space="0" w:color="auto"/>
              <w:right w:val="single" w:sz="4" w:space="0" w:color="auto"/>
            </w:tcBorders>
            <w:textDirection w:val="btLr"/>
          </w:tcPr>
          <w:p w:rsidR="002058E7" w:rsidRDefault="002058E7" w:rsidP="00A22759">
            <w:pPr>
              <w:ind w:left="113" w:right="113"/>
              <w:rPr>
                <w:rFonts w:ascii="Arial" w:hAnsi="Arial" w:cs="Arial"/>
                <w:b/>
                <w:bCs/>
                <w:color w:val="0000FF"/>
              </w:rPr>
            </w:pPr>
          </w:p>
        </w:tc>
      </w:tr>
      <w:tr w:rsidR="002058E7" w:rsidRPr="00A227EE" w:rsidTr="002044D4">
        <w:trPr>
          <w:trHeight w:val="416"/>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2058E7" w:rsidRPr="00A227EE" w:rsidRDefault="002058E7" w:rsidP="00955320">
            <w:pPr>
              <w:jc w:val="center"/>
              <w:rPr>
                <w:rFonts w:ascii="Arial" w:hAnsi="Arial" w:cs="Arial"/>
                <w:b/>
                <w:bCs/>
                <w:color w:val="0000FF"/>
              </w:rPr>
            </w:pPr>
            <w:r w:rsidRPr="002058E7">
              <w:rPr>
                <w:rFonts w:ascii="Arial" w:hAnsi="Arial" w:cs="Arial"/>
                <w:b/>
                <w:bCs/>
              </w:rPr>
              <w:t xml:space="preserve">Total lei (fara T.V.A) Lot </w:t>
            </w:r>
            <w:r>
              <w:rPr>
                <w:rFonts w:ascii="Arial" w:hAnsi="Arial" w:cs="Arial"/>
                <w:b/>
                <w:bCs/>
              </w:rPr>
              <w:t>7:</w:t>
            </w:r>
          </w:p>
        </w:tc>
        <w:tc>
          <w:tcPr>
            <w:tcW w:w="1284" w:type="dxa"/>
            <w:gridSpan w:val="2"/>
            <w:tcBorders>
              <w:top w:val="single" w:sz="4" w:space="0" w:color="auto"/>
              <w:left w:val="nil"/>
              <w:bottom w:val="single" w:sz="4" w:space="0" w:color="auto"/>
              <w:right w:val="single" w:sz="4" w:space="0" w:color="auto"/>
            </w:tcBorders>
          </w:tcPr>
          <w:p w:rsidR="002058E7" w:rsidRPr="00A227EE" w:rsidRDefault="002058E7"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058E7" w:rsidRPr="002058E7" w:rsidRDefault="002058E7" w:rsidP="005C0A72">
            <w:pPr>
              <w:jc w:val="center"/>
              <w:rPr>
                <w:rFonts w:ascii="Arial" w:hAnsi="Arial" w:cs="Arial"/>
                <w:b/>
                <w:bCs/>
              </w:rPr>
            </w:pPr>
            <w:r w:rsidRPr="002058E7">
              <w:rPr>
                <w:rFonts w:ascii="Arial" w:hAnsi="Arial" w:cs="Arial"/>
                <w:b/>
                <w:bCs/>
              </w:rPr>
              <w:t>-</w:t>
            </w:r>
          </w:p>
        </w:tc>
      </w:tr>
      <w:tr w:rsidR="002058E7" w:rsidRPr="00A227EE" w:rsidTr="002044D4">
        <w:trPr>
          <w:trHeight w:val="514"/>
        </w:trPr>
        <w:tc>
          <w:tcPr>
            <w:tcW w:w="15025" w:type="dxa"/>
            <w:gridSpan w:val="19"/>
            <w:tcBorders>
              <w:top w:val="single" w:sz="4" w:space="0" w:color="auto"/>
              <w:left w:val="single" w:sz="4" w:space="0" w:color="auto"/>
              <w:bottom w:val="single" w:sz="4" w:space="0" w:color="auto"/>
              <w:right w:val="single" w:sz="4" w:space="0" w:color="auto"/>
            </w:tcBorders>
            <w:vAlign w:val="center"/>
          </w:tcPr>
          <w:p w:rsidR="002058E7" w:rsidRDefault="002058E7" w:rsidP="00A22759">
            <w:pPr>
              <w:ind w:left="113" w:right="113"/>
              <w:rPr>
                <w:rFonts w:ascii="Arial" w:hAnsi="Arial" w:cs="Arial"/>
                <w:b/>
                <w:bCs/>
                <w:color w:val="0000FF"/>
              </w:rPr>
            </w:pPr>
            <w:r>
              <w:rPr>
                <w:rFonts w:ascii="Arial" w:hAnsi="Arial" w:cs="Arial"/>
              </w:rPr>
              <w:t>Lot 8</w:t>
            </w:r>
          </w:p>
        </w:tc>
      </w:tr>
      <w:tr w:rsidR="002058E7"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2058E7" w:rsidRDefault="002058E7" w:rsidP="005C0A72">
            <w:pPr>
              <w:jc w:val="center"/>
            </w:pPr>
            <w:r>
              <w:t>8</w:t>
            </w:r>
          </w:p>
        </w:tc>
        <w:tc>
          <w:tcPr>
            <w:tcW w:w="3586" w:type="dxa"/>
            <w:tcBorders>
              <w:top w:val="nil"/>
              <w:left w:val="nil"/>
              <w:bottom w:val="single" w:sz="4" w:space="0" w:color="auto"/>
              <w:right w:val="single" w:sz="4" w:space="0" w:color="auto"/>
            </w:tcBorders>
            <w:vAlign w:val="bottom"/>
          </w:tcPr>
          <w:p w:rsidR="002058E7" w:rsidRDefault="002058E7" w:rsidP="005C0A72">
            <w:pPr>
              <w:jc w:val="both"/>
              <w:rPr>
                <w:color w:val="000000"/>
              </w:rPr>
            </w:pPr>
            <w:r w:rsidRPr="00A7278D">
              <w:rPr>
                <w:color w:val="000000"/>
              </w:rPr>
              <w:t>Manometru indicator: domeniu masura</w:t>
            </w:r>
            <w:r>
              <w:rPr>
                <w:color w:val="000000"/>
              </w:rPr>
              <w:t xml:space="preserve"> </w:t>
            </w:r>
            <w:r w:rsidRPr="00A7278D">
              <w:rPr>
                <w:color w:val="000000"/>
              </w:rPr>
              <w:t>=  0</w:t>
            </w:r>
            <w:r>
              <w:rPr>
                <w:color w:val="000000"/>
              </w:rPr>
              <w:t>÷</w:t>
            </w:r>
            <w:r w:rsidRPr="00A7278D">
              <w:rPr>
                <w:color w:val="000000"/>
              </w:rPr>
              <w:t>250 bar</w:t>
            </w:r>
            <w:r>
              <w:rPr>
                <w:color w:val="000000"/>
              </w:rPr>
              <w:t>;</w:t>
            </w:r>
          </w:p>
          <w:p w:rsidR="002058E7" w:rsidRDefault="002058E7" w:rsidP="00466A9A">
            <w:pPr>
              <w:numPr>
                <w:ilvl w:val="0"/>
                <w:numId w:val="18"/>
              </w:numPr>
              <w:ind w:left="432"/>
              <w:jc w:val="both"/>
              <w:rPr>
                <w:color w:val="000000"/>
              </w:rPr>
            </w:pPr>
            <w:r>
              <w:rPr>
                <w:color w:val="000000"/>
              </w:rPr>
              <w:t xml:space="preserve">racord </w:t>
            </w:r>
            <w:r w:rsidRPr="00A7278D">
              <w:rPr>
                <w:color w:val="000000"/>
              </w:rPr>
              <w:t>=</w:t>
            </w:r>
            <w:r>
              <w:rPr>
                <w:color w:val="000000"/>
              </w:rPr>
              <w:t xml:space="preserve"> </w:t>
            </w:r>
            <w:r w:rsidRPr="00A7278D">
              <w:rPr>
                <w:color w:val="000000"/>
              </w:rPr>
              <w:t xml:space="preserve">G </w:t>
            </w:r>
            <w:r>
              <w:rPr>
                <w:color w:val="000000"/>
              </w:rPr>
              <w:t>½;</w:t>
            </w:r>
          </w:p>
          <w:p w:rsidR="002058E7" w:rsidRDefault="002058E7" w:rsidP="00466A9A">
            <w:pPr>
              <w:numPr>
                <w:ilvl w:val="0"/>
                <w:numId w:val="18"/>
              </w:numPr>
              <w:ind w:left="432"/>
              <w:jc w:val="both"/>
              <w:rPr>
                <w:color w:val="000000"/>
              </w:rPr>
            </w:pPr>
            <w:r w:rsidRPr="00A7278D">
              <w:rPr>
                <w:color w:val="000000"/>
              </w:rPr>
              <w:t>diametru cadran =</w:t>
            </w:r>
            <w:r>
              <w:rPr>
                <w:color w:val="000000"/>
              </w:rPr>
              <w:t xml:space="preserve"> </w:t>
            </w:r>
            <w:r w:rsidRPr="00A7278D">
              <w:rPr>
                <w:color w:val="000000"/>
              </w:rPr>
              <w:t>DN 160 radial</w:t>
            </w:r>
            <w:r>
              <w:rPr>
                <w:color w:val="000000"/>
              </w:rPr>
              <w:t>;</w:t>
            </w:r>
          </w:p>
          <w:p w:rsidR="002058E7" w:rsidRDefault="002058E7" w:rsidP="00466A9A">
            <w:pPr>
              <w:numPr>
                <w:ilvl w:val="0"/>
                <w:numId w:val="18"/>
              </w:numPr>
              <w:ind w:left="432"/>
              <w:jc w:val="both"/>
              <w:rPr>
                <w:color w:val="000000"/>
              </w:rPr>
            </w:pPr>
            <w:r w:rsidRPr="00A7278D">
              <w:rPr>
                <w:color w:val="000000"/>
              </w:rPr>
              <w:t>clasa de precizie 1,6</w:t>
            </w:r>
            <w:r>
              <w:rPr>
                <w:color w:val="000000"/>
              </w:rPr>
              <w:t>;</w:t>
            </w:r>
          </w:p>
          <w:p w:rsidR="002058E7" w:rsidRDefault="002058E7" w:rsidP="00466A9A">
            <w:pPr>
              <w:numPr>
                <w:ilvl w:val="0"/>
                <w:numId w:val="18"/>
              </w:numPr>
              <w:ind w:left="432"/>
              <w:jc w:val="both"/>
              <w:rPr>
                <w:color w:val="000000"/>
              </w:rPr>
            </w:pPr>
            <w:r w:rsidRPr="00A7278D">
              <w:rPr>
                <w:color w:val="000000"/>
              </w:rPr>
              <w:t>clasa de protectie IP 55-65</w:t>
            </w:r>
            <w:r>
              <w:rPr>
                <w:color w:val="000000"/>
              </w:rPr>
              <w:t>;</w:t>
            </w:r>
          </w:p>
          <w:p w:rsidR="002058E7" w:rsidRDefault="002058E7" w:rsidP="00466A9A">
            <w:pPr>
              <w:numPr>
                <w:ilvl w:val="0"/>
                <w:numId w:val="18"/>
              </w:numPr>
              <w:ind w:left="432"/>
              <w:jc w:val="both"/>
              <w:rPr>
                <w:color w:val="000000"/>
              </w:rPr>
            </w:pPr>
            <w:r w:rsidRPr="00A7278D">
              <w:rPr>
                <w:color w:val="000000"/>
              </w:rPr>
              <w:t>carcasa otel</w:t>
            </w:r>
            <w:r>
              <w:rPr>
                <w:color w:val="000000"/>
              </w:rPr>
              <w:t>;</w:t>
            </w:r>
          </w:p>
        </w:tc>
        <w:tc>
          <w:tcPr>
            <w:tcW w:w="714" w:type="dxa"/>
            <w:tcBorders>
              <w:top w:val="nil"/>
              <w:left w:val="nil"/>
              <w:bottom w:val="single" w:sz="4" w:space="0" w:color="auto"/>
              <w:right w:val="single" w:sz="4" w:space="0" w:color="auto"/>
            </w:tcBorders>
            <w:vAlign w:val="center"/>
          </w:tcPr>
          <w:p w:rsidR="002058E7" w:rsidRDefault="002058E7" w:rsidP="005C0A72">
            <w:pPr>
              <w:jc w:val="center"/>
            </w:pPr>
            <w:r>
              <w:t>buc</w:t>
            </w:r>
          </w:p>
        </w:tc>
        <w:tc>
          <w:tcPr>
            <w:tcW w:w="933" w:type="dxa"/>
            <w:tcBorders>
              <w:top w:val="nil"/>
              <w:left w:val="nil"/>
              <w:bottom w:val="single" w:sz="4" w:space="0" w:color="auto"/>
              <w:right w:val="single" w:sz="4" w:space="0" w:color="auto"/>
            </w:tcBorders>
            <w:vAlign w:val="center"/>
          </w:tcPr>
          <w:p w:rsidR="002058E7" w:rsidRDefault="002058E7" w:rsidP="005C0A72">
            <w:pPr>
              <w:jc w:val="center"/>
              <w:rPr>
                <w:color w:val="000000"/>
              </w:rPr>
            </w:pPr>
            <w:r>
              <w:rPr>
                <w:color w:val="000000"/>
              </w:rPr>
              <w:t>10</w:t>
            </w:r>
          </w:p>
        </w:tc>
        <w:tc>
          <w:tcPr>
            <w:tcW w:w="990" w:type="dxa"/>
            <w:gridSpan w:val="2"/>
            <w:tcBorders>
              <w:top w:val="nil"/>
              <w:left w:val="nil"/>
              <w:bottom w:val="single" w:sz="4" w:space="0" w:color="auto"/>
              <w:right w:val="single" w:sz="4" w:space="0" w:color="auto"/>
            </w:tcBorders>
            <w:vAlign w:val="center"/>
          </w:tcPr>
          <w:p w:rsidR="002058E7" w:rsidRDefault="002058E7" w:rsidP="005C0A72">
            <w:pPr>
              <w:jc w:val="center"/>
            </w:pPr>
            <w:r>
              <w:rPr>
                <w:color w:val="000000"/>
              </w:rPr>
              <w:t>2</w:t>
            </w:r>
          </w:p>
        </w:tc>
        <w:tc>
          <w:tcPr>
            <w:tcW w:w="1080" w:type="dxa"/>
            <w:gridSpan w:val="2"/>
            <w:tcBorders>
              <w:top w:val="nil"/>
              <w:left w:val="nil"/>
              <w:bottom w:val="single" w:sz="4" w:space="0" w:color="auto"/>
              <w:right w:val="single" w:sz="4" w:space="0" w:color="auto"/>
            </w:tcBorders>
            <w:vAlign w:val="center"/>
          </w:tcPr>
          <w:p w:rsidR="002058E7" w:rsidRPr="009C12B9" w:rsidRDefault="002058E7" w:rsidP="005C0A72">
            <w:pPr>
              <w:jc w:val="center"/>
              <w:rPr>
                <w:b/>
              </w:rPr>
            </w:pPr>
            <w:r>
              <w:rPr>
                <w:b/>
              </w:rPr>
              <w:t>4</w:t>
            </w:r>
          </w:p>
        </w:tc>
        <w:tc>
          <w:tcPr>
            <w:tcW w:w="1080" w:type="dxa"/>
            <w:gridSpan w:val="3"/>
            <w:tcBorders>
              <w:top w:val="nil"/>
              <w:left w:val="nil"/>
              <w:bottom w:val="single" w:sz="4" w:space="0" w:color="auto"/>
              <w:right w:val="single" w:sz="4" w:space="0" w:color="auto"/>
            </w:tcBorders>
          </w:tcPr>
          <w:p w:rsidR="002058E7" w:rsidRPr="00D81CDD" w:rsidRDefault="002058E7" w:rsidP="005C0A72">
            <w:pPr>
              <w:jc w:val="center"/>
            </w:pPr>
          </w:p>
        </w:tc>
        <w:tc>
          <w:tcPr>
            <w:tcW w:w="925" w:type="dxa"/>
            <w:gridSpan w:val="2"/>
            <w:tcBorders>
              <w:top w:val="nil"/>
              <w:left w:val="nil"/>
              <w:bottom w:val="single" w:sz="4" w:space="0" w:color="auto"/>
              <w:right w:val="single" w:sz="4" w:space="0" w:color="auto"/>
            </w:tcBorders>
            <w:vAlign w:val="center"/>
          </w:tcPr>
          <w:p w:rsidR="002058E7" w:rsidRPr="009C12B9" w:rsidRDefault="002058E7" w:rsidP="005C0A72">
            <w:pPr>
              <w:jc w:val="center"/>
              <w:rPr>
                <w:b/>
              </w:rPr>
            </w:pPr>
            <w:r>
              <w:rPr>
                <w:b/>
              </w:rPr>
              <w:t>16</w:t>
            </w:r>
          </w:p>
        </w:tc>
        <w:tc>
          <w:tcPr>
            <w:tcW w:w="1284" w:type="dxa"/>
            <w:gridSpan w:val="2"/>
            <w:tcBorders>
              <w:top w:val="nil"/>
              <w:left w:val="nil"/>
              <w:bottom w:val="single" w:sz="4" w:space="0" w:color="auto"/>
              <w:right w:val="single" w:sz="4" w:space="0" w:color="auto"/>
            </w:tcBorders>
          </w:tcPr>
          <w:p w:rsidR="002058E7" w:rsidRPr="00466A9A" w:rsidRDefault="002058E7"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2058E7" w:rsidRPr="00466A9A" w:rsidRDefault="002058E7"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2058E7" w:rsidRPr="00466A9A" w:rsidRDefault="002058E7"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2058E7" w:rsidRPr="00466A9A" w:rsidRDefault="002058E7" w:rsidP="00A22759">
            <w:pPr>
              <w:ind w:left="113" w:right="113"/>
              <w:rPr>
                <w:rFonts w:ascii="Arial" w:hAnsi="Arial" w:cs="Arial"/>
                <w:b/>
                <w:bCs/>
                <w:i/>
                <w:color w:val="0000FF"/>
              </w:rPr>
            </w:pPr>
          </w:p>
        </w:tc>
      </w:tr>
      <w:tr w:rsidR="0014270E" w:rsidRPr="00A227EE" w:rsidTr="002044D4">
        <w:trPr>
          <w:trHeight w:val="427"/>
        </w:trPr>
        <w:tc>
          <w:tcPr>
            <w:tcW w:w="11149" w:type="dxa"/>
            <w:gridSpan w:val="15"/>
            <w:tcBorders>
              <w:top w:val="nil"/>
              <w:left w:val="single" w:sz="4" w:space="0" w:color="auto"/>
              <w:bottom w:val="single" w:sz="4" w:space="0" w:color="auto"/>
              <w:right w:val="single" w:sz="4" w:space="0" w:color="auto"/>
            </w:tcBorders>
            <w:vAlign w:val="center"/>
          </w:tcPr>
          <w:p w:rsidR="0014270E" w:rsidRPr="00466A9A" w:rsidRDefault="0014270E" w:rsidP="0014270E">
            <w:pPr>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8:</w:t>
            </w:r>
          </w:p>
        </w:tc>
        <w:tc>
          <w:tcPr>
            <w:tcW w:w="1284" w:type="dxa"/>
            <w:gridSpan w:val="2"/>
            <w:tcBorders>
              <w:top w:val="nil"/>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vAlign w:val="center"/>
          </w:tcPr>
          <w:p w:rsidR="0014270E" w:rsidRPr="002058E7" w:rsidRDefault="0014270E"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14270E" w:rsidRPr="002058E7" w:rsidRDefault="0014270E" w:rsidP="005C0A72">
            <w:pPr>
              <w:jc w:val="center"/>
              <w:rPr>
                <w:rFonts w:ascii="Arial" w:hAnsi="Arial" w:cs="Arial"/>
                <w:b/>
                <w:bCs/>
              </w:rPr>
            </w:pPr>
            <w:r w:rsidRPr="002058E7">
              <w:rPr>
                <w:rFonts w:ascii="Arial" w:hAnsi="Arial" w:cs="Arial"/>
                <w:b/>
                <w:bCs/>
              </w:rPr>
              <w:t>-</w:t>
            </w:r>
          </w:p>
        </w:tc>
      </w:tr>
      <w:tr w:rsidR="0014270E" w:rsidRPr="00A227EE" w:rsidTr="002044D4">
        <w:trPr>
          <w:trHeight w:val="225"/>
        </w:trPr>
        <w:tc>
          <w:tcPr>
            <w:tcW w:w="15025" w:type="dxa"/>
            <w:gridSpan w:val="19"/>
            <w:tcBorders>
              <w:top w:val="nil"/>
              <w:left w:val="single" w:sz="4" w:space="0" w:color="auto"/>
              <w:bottom w:val="single" w:sz="4" w:space="0" w:color="auto"/>
            </w:tcBorders>
            <w:vAlign w:val="center"/>
          </w:tcPr>
          <w:p w:rsidR="0014270E" w:rsidRPr="00466A9A" w:rsidRDefault="0014270E" w:rsidP="00A22759">
            <w:pPr>
              <w:ind w:left="113" w:right="113"/>
              <w:rPr>
                <w:rFonts w:ascii="Arial" w:hAnsi="Arial" w:cs="Arial"/>
                <w:b/>
                <w:bCs/>
                <w:i/>
                <w:color w:val="0000FF"/>
              </w:rPr>
            </w:pPr>
            <w:r>
              <w:rPr>
                <w:rFonts w:ascii="Arial" w:hAnsi="Arial" w:cs="Arial"/>
                <w:i/>
              </w:rPr>
              <w:t>Lot 9</w:t>
            </w:r>
          </w:p>
        </w:tc>
      </w:tr>
      <w:tr w:rsidR="0014270E" w:rsidRPr="00A227EE" w:rsidTr="002044D4">
        <w:trPr>
          <w:trHeight w:val="1530"/>
        </w:trPr>
        <w:tc>
          <w:tcPr>
            <w:tcW w:w="557" w:type="dxa"/>
            <w:tcBorders>
              <w:top w:val="single" w:sz="4" w:space="0" w:color="auto"/>
              <w:left w:val="single" w:sz="4" w:space="0" w:color="auto"/>
              <w:bottom w:val="single" w:sz="4" w:space="0" w:color="auto"/>
              <w:right w:val="single" w:sz="4" w:space="0" w:color="auto"/>
            </w:tcBorders>
            <w:vAlign w:val="center"/>
          </w:tcPr>
          <w:p w:rsidR="0014270E" w:rsidRDefault="0014270E" w:rsidP="005C0A72">
            <w:pPr>
              <w:jc w:val="center"/>
            </w:pPr>
            <w:r>
              <w:lastRenderedPageBreak/>
              <w:t>9</w:t>
            </w:r>
          </w:p>
        </w:tc>
        <w:tc>
          <w:tcPr>
            <w:tcW w:w="3586" w:type="dxa"/>
            <w:tcBorders>
              <w:top w:val="single" w:sz="4" w:space="0" w:color="auto"/>
              <w:left w:val="nil"/>
              <w:bottom w:val="single" w:sz="4" w:space="0" w:color="auto"/>
              <w:right w:val="single" w:sz="4" w:space="0" w:color="auto"/>
            </w:tcBorders>
            <w:vAlign w:val="bottom"/>
          </w:tcPr>
          <w:p w:rsidR="0014270E" w:rsidRDefault="0014270E" w:rsidP="005C0A72">
            <w:pPr>
              <w:jc w:val="both"/>
              <w:rPr>
                <w:color w:val="000000"/>
              </w:rPr>
            </w:pPr>
            <w:r>
              <w:rPr>
                <w:color w:val="000000"/>
              </w:rPr>
              <w:t xml:space="preserve">Manometru industrial: </w:t>
            </w:r>
            <w:r w:rsidRPr="00A7278D">
              <w:rPr>
                <w:color w:val="000000"/>
              </w:rPr>
              <w:t>domeniu masura</w:t>
            </w:r>
            <w:r>
              <w:rPr>
                <w:color w:val="000000"/>
              </w:rPr>
              <w:t xml:space="preserve"> </w:t>
            </w:r>
            <w:r w:rsidRPr="00A7278D">
              <w:rPr>
                <w:color w:val="000000"/>
              </w:rPr>
              <w:t xml:space="preserve">= </w:t>
            </w:r>
            <w:r>
              <w:rPr>
                <w:color w:val="000000"/>
              </w:rPr>
              <w:t>0÷400 bar;</w:t>
            </w:r>
          </w:p>
          <w:p w:rsidR="0014270E" w:rsidRDefault="0014270E" w:rsidP="00466A9A">
            <w:pPr>
              <w:numPr>
                <w:ilvl w:val="0"/>
                <w:numId w:val="19"/>
              </w:numPr>
              <w:ind w:left="432"/>
              <w:jc w:val="both"/>
              <w:rPr>
                <w:color w:val="000000"/>
              </w:rPr>
            </w:pPr>
            <w:r w:rsidRPr="00A7278D">
              <w:rPr>
                <w:color w:val="000000"/>
              </w:rPr>
              <w:t>diametru cadran =</w:t>
            </w:r>
            <w:r>
              <w:rPr>
                <w:color w:val="000000"/>
              </w:rPr>
              <w:t xml:space="preserve"> </w:t>
            </w:r>
            <w:r w:rsidRPr="00A7278D">
              <w:rPr>
                <w:color w:val="000000"/>
              </w:rPr>
              <w:t>DN 160 radial</w:t>
            </w:r>
            <w:r>
              <w:rPr>
                <w:color w:val="000000"/>
              </w:rPr>
              <w:t>;</w:t>
            </w:r>
          </w:p>
          <w:p w:rsidR="0014270E" w:rsidRDefault="0014270E" w:rsidP="00466A9A">
            <w:pPr>
              <w:numPr>
                <w:ilvl w:val="0"/>
                <w:numId w:val="19"/>
              </w:numPr>
              <w:ind w:left="432"/>
              <w:jc w:val="both"/>
              <w:rPr>
                <w:color w:val="000000"/>
              </w:rPr>
            </w:pPr>
            <w:r>
              <w:rPr>
                <w:color w:val="000000"/>
              </w:rPr>
              <w:t xml:space="preserve">racord </w:t>
            </w:r>
            <w:r w:rsidRPr="00A7278D">
              <w:rPr>
                <w:color w:val="000000"/>
              </w:rPr>
              <w:t>=</w:t>
            </w:r>
            <w:r>
              <w:rPr>
                <w:color w:val="000000"/>
              </w:rPr>
              <w:t xml:space="preserve"> </w:t>
            </w:r>
            <w:r w:rsidRPr="00A7278D">
              <w:rPr>
                <w:color w:val="000000"/>
              </w:rPr>
              <w:t>G</w:t>
            </w:r>
            <w:r>
              <w:rPr>
                <w:color w:val="000000"/>
              </w:rPr>
              <w:t xml:space="preserve"> ½;</w:t>
            </w:r>
          </w:p>
          <w:p w:rsidR="0014270E" w:rsidRDefault="0014270E" w:rsidP="00466A9A">
            <w:pPr>
              <w:numPr>
                <w:ilvl w:val="0"/>
                <w:numId w:val="19"/>
              </w:numPr>
              <w:ind w:left="432"/>
              <w:jc w:val="both"/>
              <w:rPr>
                <w:color w:val="000000"/>
              </w:rPr>
            </w:pPr>
            <w:r w:rsidRPr="00A7278D">
              <w:rPr>
                <w:color w:val="000000"/>
              </w:rPr>
              <w:t>clasa precizie</w:t>
            </w:r>
            <w:r>
              <w:rPr>
                <w:color w:val="000000"/>
              </w:rPr>
              <w:t xml:space="preserve"> 1,5;</w:t>
            </w:r>
          </w:p>
          <w:p w:rsidR="0014270E" w:rsidRDefault="0014270E" w:rsidP="00466A9A">
            <w:pPr>
              <w:numPr>
                <w:ilvl w:val="0"/>
                <w:numId w:val="19"/>
              </w:numPr>
              <w:ind w:left="432"/>
              <w:jc w:val="both"/>
              <w:rPr>
                <w:color w:val="000000"/>
              </w:rPr>
            </w:pPr>
          </w:p>
        </w:tc>
        <w:tc>
          <w:tcPr>
            <w:tcW w:w="714" w:type="dxa"/>
            <w:tcBorders>
              <w:top w:val="single" w:sz="4" w:space="0" w:color="auto"/>
              <w:left w:val="nil"/>
              <w:bottom w:val="single" w:sz="4" w:space="0" w:color="auto"/>
              <w:right w:val="single" w:sz="4" w:space="0" w:color="auto"/>
            </w:tcBorders>
            <w:vAlign w:val="center"/>
          </w:tcPr>
          <w:p w:rsidR="0014270E" w:rsidRDefault="0014270E" w:rsidP="005C0A72">
            <w:pPr>
              <w:jc w:val="center"/>
            </w:pPr>
            <w:r>
              <w:t>buc</w:t>
            </w:r>
          </w:p>
        </w:tc>
        <w:tc>
          <w:tcPr>
            <w:tcW w:w="933" w:type="dxa"/>
            <w:tcBorders>
              <w:top w:val="single" w:sz="4" w:space="0" w:color="auto"/>
              <w:left w:val="nil"/>
              <w:bottom w:val="single" w:sz="4" w:space="0" w:color="auto"/>
              <w:right w:val="single" w:sz="4" w:space="0" w:color="auto"/>
            </w:tcBorders>
            <w:vAlign w:val="center"/>
          </w:tcPr>
          <w:p w:rsidR="0014270E" w:rsidRDefault="0014270E" w:rsidP="005C0A72">
            <w:pPr>
              <w:jc w:val="center"/>
              <w:rPr>
                <w:color w:val="000000"/>
              </w:rPr>
            </w:pPr>
          </w:p>
        </w:tc>
        <w:tc>
          <w:tcPr>
            <w:tcW w:w="990" w:type="dxa"/>
            <w:gridSpan w:val="2"/>
            <w:tcBorders>
              <w:top w:val="single" w:sz="4" w:space="0" w:color="auto"/>
              <w:left w:val="nil"/>
              <w:bottom w:val="single" w:sz="4" w:space="0" w:color="auto"/>
              <w:right w:val="single" w:sz="4" w:space="0" w:color="auto"/>
            </w:tcBorders>
            <w:vAlign w:val="center"/>
          </w:tcPr>
          <w:p w:rsidR="0014270E" w:rsidRDefault="0014270E" w:rsidP="005C0A72">
            <w:pPr>
              <w:jc w:val="center"/>
            </w:pPr>
            <w:r>
              <w:rPr>
                <w:color w:val="000000"/>
              </w:rPr>
              <w:t>2</w:t>
            </w:r>
          </w:p>
        </w:tc>
        <w:tc>
          <w:tcPr>
            <w:tcW w:w="1080" w:type="dxa"/>
            <w:gridSpan w:val="2"/>
            <w:tcBorders>
              <w:top w:val="single" w:sz="4" w:space="0" w:color="auto"/>
              <w:left w:val="nil"/>
              <w:bottom w:val="single" w:sz="4" w:space="0" w:color="auto"/>
              <w:right w:val="single" w:sz="4" w:space="0" w:color="auto"/>
            </w:tcBorders>
            <w:vAlign w:val="center"/>
          </w:tcPr>
          <w:p w:rsidR="0014270E" w:rsidRPr="001864DA" w:rsidRDefault="0014270E" w:rsidP="005C0A72">
            <w:pPr>
              <w:jc w:val="center"/>
              <w:rPr>
                <w:b/>
                <w:color w:val="000000"/>
              </w:rPr>
            </w:pPr>
          </w:p>
        </w:tc>
        <w:tc>
          <w:tcPr>
            <w:tcW w:w="1080" w:type="dxa"/>
            <w:gridSpan w:val="3"/>
            <w:tcBorders>
              <w:top w:val="single" w:sz="4" w:space="0" w:color="auto"/>
              <w:left w:val="nil"/>
              <w:bottom w:val="single" w:sz="4" w:space="0" w:color="auto"/>
              <w:right w:val="single" w:sz="4" w:space="0" w:color="auto"/>
            </w:tcBorders>
          </w:tcPr>
          <w:p w:rsidR="0014270E" w:rsidRPr="00D81CDD" w:rsidRDefault="0014270E" w:rsidP="005C0A72">
            <w:pPr>
              <w:jc w:val="center"/>
              <w:rPr>
                <w:color w:val="000000"/>
              </w:rPr>
            </w:pPr>
          </w:p>
        </w:tc>
        <w:tc>
          <w:tcPr>
            <w:tcW w:w="925" w:type="dxa"/>
            <w:gridSpan w:val="2"/>
            <w:tcBorders>
              <w:top w:val="single" w:sz="4" w:space="0" w:color="auto"/>
              <w:left w:val="nil"/>
              <w:bottom w:val="single" w:sz="4" w:space="0" w:color="auto"/>
              <w:right w:val="single" w:sz="4" w:space="0" w:color="auto"/>
            </w:tcBorders>
            <w:vAlign w:val="center"/>
          </w:tcPr>
          <w:p w:rsidR="0014270E" w:rsidRPr="001864DA" w:rsidRDefault="0014270E" w:rsidP="005C0A72">
            <w:pPr>
              <w:jc w:val="center"/>
              <w:rPr>
                <w:b/>
              </w:rPr>
            </w:pPr>
            <w:r w:rsidRPr="001864DA">
              <w:rPr>
                <w:b/>
                <w:color w:val="000000"/>
              </w:rPr>
              <w:t>2</w:t>
            </w:r>
          </w:p>
        </w:tc>
        <w:tc>
          <w:tcPr>
            <w:tcW w:w="1284" w:type="dxa"/>
            <w:gridSpan w:val="2"/>
            <w:tcBorders>
              <w:top w:val="single" w:sz="4" w:space="0" w:color="auto"/>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284" w:type="dxa"/>
            <w:gridSpan w:val="2"/>
            <w:tcBorders>
              <w:top w:val="single" w:sz="4" w:space="0" w:color="auto"/>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14270E" w:rsidRPr="00466A9A" w:rsidRDefault="0014270E"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14270E" w:rsidRPr="00466A9A" w:rsidRDefault="0014270E" w:rsidP="00A22759">
            <w:pPr>
              <w:ind w:left="113" w:right="113"/>
              <w:rPr>
                <w:rFonts w:ascii="Arial" w:hAnsi="Arial" w:cs="Arial"/>
                <w:b/>
                <w:bCs/>
                <w:i/>
                <w:color w:val="0000FF"/>
              </w:rPr>
            </w:pPr>
          </w:p>
        </w:tc>
      </w:tr>
      <w:tr w:rsidR="0014270E" w:rsidRPr="00A227EE" w:rsidTr="002044D4">
        <w:trPr>
          <w:trHeight w:val="523"/>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14270E" w:rsidRPr="00466A9A" w:rsidRDefault="002C1BE4" w:rsidP="002C1BE4">
            <w:pPr>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9:</w:t>
            </w:r>
          </w:p>
        </w:tc>
        <w:tc>
          <w:tcPr>
            <w:tcW w:w="1284" w:type="dxa"/>
            <w:gridSpan w:val="2"/>
            <w:tcBorders>
              <w:top w:val="single" w:sz="4" w:space="0" w:color="auto"/>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vAlign w:val="center"/>
          </w:tcPr>
          <w:p w:rsidR="0014270E" w:rsidRPr="002058E7" w:rsidRDefault="0014270E"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14270E" w:rsidRPr="002058E7" w:rsidRDefault="0014270E" w:rsidP="005C0A72">
            <w:pPr>
              <w:jc w:val="center"/>
              <w:rPr>
                <w:rFonts w:ascii="Arial" w:hAnsi="Arial" w:cs="Arial"/>
                <w:b/>
                <w:bCs/>
              </w:rPr>
            </w:pPr>
            <w:r w:rsidRPr="002058E7">
              <w:rPr>
                <w:rFonts w:ascii="Arial" w:hAnsi="Arial" w:cs="Arial"/>
                <w:b/>
                <w:bCs/>
              </w:rPr>
              <w:t>-</w:t>
            </w:r>
          </w:p>
        </w:tc>
      </w:tr>
      <w:tr w:rsidR="0014270E" w:rsidRPr="00A227EE" w:rsidTr="002044D4">
        <w:trPr>
          <w:trHeight w:val="197"/>
        </w:trPr>
        <w:tc>
          <w:tcPr>
            <w:tcW w:w="15025" w:type="dxa"/>
            <w:gridSpan w:val="19"/>
            <w:tcBorders>
              <w:top w:val="nil"/>
              <w:left w:val="single" w:sz="4" w:space="0" w:color="auto"/>
              <w:bottom w:val="single" w:sz="4" w:space="0" w:color="auto"/>
              <w:right w:val="single" w:sz="4" w:space="0" w:color="auto"/>
            </w:tcBorders>
            <w:vAlign w:val="center"/>
          </w:tcPr>
          <w:p w:rsidR="0014270E" w:rsidRPr="00466A9A" w:rsidRDefault="0014270E" w:rsidP="00A22759">
            <w:pPr>
              <w:ind w:left="113" w:right="113"/>
              <w:rPr>
                <w:rFonts w:ascii="Arial" w:hAnsi="Arial" w:cs="Arial"/>
                <w:b/>
                <w:bCs/>
                <w:i/>
                <w:color w:val="0000FF"/>
              </w:rPr>
            </w:pPr>
            <w:r>
              <w:rPr>
                <w:rFonts w:ascii="Arial" w:hAnsi="Arial" w:cs="Arial"/>
                <w:i/>
              </w:rPr>
              <w:t>Lot 10</w:t>
            </w:r>
          </w:p>
        </w:tc>
      </w:tr>
      <w:tr w:rsidR="0014270E"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14270E" w:rsidRDefault="0014270E" w:rsidP="005C0A72">
            <w:pPr>
              <w:jc w:val="center"/>
            </w:pPr>
            <w:r>
              <w:t>10</w:t>
            </w:r>
          </w:p>
        </w:tc>
        <w:tc>
          <w:tcPr>
            <w:tcW w:w="3586" w:type="dxa"/>
            <w:tcBorders>
              <w:top w:val="nil"/>
              <w:left w:val="nil"/>
              <w:bottom w:val="single" w:sz="4" w:space="0" w:color="auto"/>
              <w:right w:val="single" w:sz="4" w:space="0" w:color="auto"/>
            </w:tcBorders>
            <w:vAlign w:val="bottom"/>
          </w:tcPr>
          <w:p w:rsidR="0014270E" w:rsidRDefault="0014270E" w:rsidP="005C0A72">
            <w:pPr>
              <w:jc w:val="both"/>
            </w:pPr>
            <w:r w:rsidRPr="00311217">
              <w:t>Manometru cu glicerina si membrana de protectie 10 bar</w:t>
            </w:r>
            <w:r>
              <w:t>;</w:t>
            </w:r>
          </w:p>
          <w:p w:rsidR="0014270E" w:rsidRPr="000B1640" w:rsidRDefault="0014270E" w:rsidP="00466A9A">
            <w:pPr>
              <w:numPr>
                <w:ilvl w:val="0"/>
                <w:numId w:val="20"/>
              </w:numPr>
              <w:ind w:left="432"/>
              <w:jc w:val="both"/>
            </w:pPr>
            <w:r w:rsidRPr="00311217">
              <w:t xml:space="preserve">Diametru </w:t>
            </w:r>
            <w:r>
              <w:t>cadran manometru DN 100 radial;</w:t>
            </w:r>
          </w:p>
          <w:p w:rsidR="0014270E" w:rsidRDefault="0014270E" w:rsidP="00466A9A">
            <w:pPr>
              <w:numPr>
                <w:ilvl w:val="0"/>
                <w:numId w:val="20"/>
              </w:numPr>
              <w:ind w:left="432"/>
              <w:jc w:val="both"/>
            </w:pPr>
            <w:r w:rsidRPr="00311217">
              <w:rPr>
                <w:sz w:val="22"/>
                <w:szCs w:val="22"/>
              </w:rPr>
              <w:t>Flansa dubla;</w:t>
            </w:r>
          </w:p>
          <w:p w:rsidR="0014270E" w:rsidRDefault="0014270E" w:rsidP="00466A9A">
            <w:pPr>
              <w:numPr>
                <w:ilvl w:val="0"/>
                <w:numId w:val="20"/>
              </w:numPr>
              <w:ind w:left="432"/>
              <w:jc w:val="both"/>
            </w:pPr>
            <w:r w:rsidRPr="00311217">
              <w:rPr>
                <w:sz w:val="22"/>
                <w:szCs w:val="22"/>
              </w:rPr>
              <w:t>Diafragma flush;</w:t>
            </w:r>
          </w:p>
          <w:p w:rsidR="0014270E" w:rsidRDefault="0014270E" w:rsidP="00466A9A">
            <w:pPr>
              <w:numPr>
                <w:ilvl w:val="0"/>
                <w:numId w:val="20"/>
              </w:numPr>
              <w:ind w:left="432"/>
              <w:jc w:val="both"/>
            </w:pPr>
            <w:r w:rsidRPr="00311217">
              <w:t>Fluid de lucru coroziv</w:t>
            </w:r>
            <w:r w:rsidRPr="00311217">
              <w:rPr>
                <w:sz w:val="22"/>
                <w:szCs w:val="22"/>
              </w:rPr>
              <w:t xml:space="preserve"> HCl 35%;</w:t>
            </w:r>
          </w:p>
          <w:p w:rsidR="0014270E" w:rsidRDefault="0014270E" w:rsidP="00466A9A">
            <w:pPr>
              <w:numPr>
                <w:ilvl w:val="0"/>
                <w:numId w:val="20"/>
              </w:numPr>
              <w:ind w:left="432"/>
              <w:jc w:val="both"/>
            </w:pPr>
            <w:r w:rsidRPr="00311217">
              <w:rPr>
                <w:sz w:val="22"/>
                <w:szCs w:val="22"/>
              </w:rPr>
              <w:t>Temperatura de lucru 25</w:t>
            </w:r>
            <w:r w:rsidRPr="00311217">
              <w:rPr>
                <w:sz w:val="22"/>
                <w:szCs w:val="22"/>
                <w:vertAlign w:val="superscript"/>
              </w:rPr>
              <w:t>0</w:t>
            </w:r>
            <w:r>
              <w:rPr>
                <w:sz w:val="22"/>
                <w:szCs w:val="22"/>
              </w:rPr>
              <w:t>C;</w:t>
            </w:r>
          </w:p>
          <w:p w:rsidR="0014270E" w:rsidRPr="000B1640" w:rsidRDefault="0014270E" w:rsidP="00466A9A">
            <w:pPr>
              <w:numPr>
                <w:ilvl w:val="0"/>
                <w:numId w:val="20"/>
              </w:numPr>
              <w:ind w:left="432"/>
              <w:jc w:val="both"/>
            </w:pPr>
            <w:r>
              <w:rPr>
                <w:sz w:val="22"/>
                <w:szCs w:val="22"/>
              </w:rPr>
              <w:t>Record</w:t>
            </w:r>
            <w:r>
              <w:t xml:space="preserve"> </w:t>
            </w:r>
            <w:r w:rsidRPr="00311217">
              <w:t>=</w:t>
            </w:r>
            <w:r>
              <w:t xml:space="preserve"> </w:t>
            </w:r>
            <w:r w:rsidRPr="00311217">
              <w:t>G½;</w:t>
            </w:r>
          </w:p>
          <w:p w:rsidR="0014270E" w:rsidRPr="00311217" w:rsidRDefault="0014270E" w:rsidP="00466A9A">
            <w:pPr>
              <w:numPr>
                <w:ilvl w:val="0"/>
                <w:numId w:val="20"/>
              </w:numPr>
              <w:ind w:left="432"/>
              <w:jc w:val="both"/>
            </w:pPr>
            <w:r w:rsidRPr="00311217">
              <w:rPr>
                <w:sz w:val="22"/>
                <w:szCs w:val="22"/>
              </w:rPr>
              <w:t>Diam</w:t>
            </w:r>
            <w:r>
              <w:rPr>
                <w:sz w:val="22"/>
                <w:szCs w:val="22"/>
              </w:rPr>
              <w:t>etru</w:t>
            </w:r>
            <w:r w:rsidRPr="00311217">
              <w:rPr>
                <w:sz w:val="22"/>
                <w:szCs w:val="22"/>
              </w:rPr>
              <w:t xml:space="preserve"> flansa</w:t>
            </w:r>
            <w:r>
              <w:rPr>
                <w:sz w:val="22"/>
                <w:szCs w:val="22"/>
              </w:rPr>
              <w:t>:</w:t>
            </w:r>
            <w:r w:rsidRPr="00311217">
              <w:rPr>
                <w:sz w:val="22"/>
                <w:szCs w:val="22"/>
              </w:rPr>
              <w:t xml:space="preserve"> Ф 100mm;</w:t>
            </w:r>
          </w:p>
        </w:tc>
        <w:tc>
          <w:tcPr>
            <w:tcW w:w="714" w:type="dxa"/>
            <w:tcBorders>
              <w:top w:val="nil"/>
              <w:left w:val="nil"/>
              <w:bottom w:val="single" w:sz="4" w:space="0" w:color="auto"/>
              <w:right w:val="single" w:sz="4" w:space="0" w:color="auto"/>
            </w:tcBorders>
            <w:vAlign w:val="center"/>
          </w:tcPr>
          <w:p w:rsidR="0014270E" w:rsidRDefault="0014270E" w:rsidP="005C0A72">
            <w:pPr>
              <w:jc w:val="center"/>
            </w:pPr>
            <w:r>
              <w:t>buc</w:t>
            </w:r>
          </w:p>
        </w:tc>
        <w:tc>
          <w:tcPr>
            <w:tcW w:w="933" w:type="dxa"/>
            <w:tcBorders>
              <w:top w:val="nil"/>
              <w:left w:val="nil"/>
              <w:bottom w:val="single" w:sz="4" w:space="0" w:color="auto"/>
              <w:right w:val="single" w:sz="4" w:space="0" w:color="auto"/>
            </w:tcBorders>
            <w:vAlign w:val="center"/>
          </w:tcPr>
          <w:p w:rsidR="0014270E" w:rsidRDefault="0014270E"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14270E" w:rsidRDefault="0014270E" w:rsidP="005C0A72">
            <w:pPr>
              <w:jc w:val="center"/>
            </w:pPr>
            <w:r>
              <w:rPr>
                <w:color w:val="000000"/>
              </w:rPr>
              <w:t>6</w:t>
            </w:r>
          </w:p>
        </w:tc>
        <w:tc>
          <w:tcPr>
            <w:tcW w:w="1080" w:type="dxa"/>
            <w:gridSpan w:val="2"/>
            <w:tcBorders>
              <w:top w:val="nil"/>
              <w:left w:val="nil"/>
              <w:bottom w:val="single" w:sz="4" w:space="0" w:color="auto"/>
              <w:right w:val="single" w:sz="4" w:space="0" w:color="auto"/>
            </w:tcBorders>
            <w:vAlign w:val="center"/>
          </w:tcPr>
          <w:p w:rsidR="0014270E" w:rsidRPr="001864DA" w:rsidRDefault="0014270E" w:rsidP="005C0A72">
            <w:pPr>
              <w:jc w:val="center"/>
              <w:rPr>
                <w:b/>
                <w:color w:val="000000"/>
              </w:rPr>
            </w:pPr>
          </w:p>
        </w:tc>
        <w:tc>
          <w:tcPr>
            <w:tcW w:w="1080" w:type="dxa"/>
            <w:gridSpan w:val="3"/>
            <w:tcBorders>
              <w:top w:val="nil"/>
              <w:left w:val="nil"/>
              <w:bottom w:val="single" w:sz="4" w:space="0" w:color="auto"/>
              <w:right w:val="single" w:sz="4" w:space="0" w:color="auto"/>
            </w:tcBorders>
          </w:tcPr>
          <w:p w:rsidR="0014270E" w:rsidRPr="00D81CDD" w:rsidRDefault="0014270E" w:rsidP="005C0A72">
            <w:pPr>
              <w:jc w:val="center"/>
              <w:rPr>
                <w:color w:val="000000"/>
              </w:rPr>
            </w:pPr>
          </w:p>
        </w:tc>
        <w:tc>
          <w:tcPr>
            <w:tcW w:w="925" w:type="dxa"/>
            <w:gridSpan w:val="2"/>
            <w:tcBorders>
              <w:top w:val="nil"/>
              <w:left w:val="nil"/>
              <w:bottom w:val="single" w:sz="4" w:space="0" w:color="auto"/>
              <w:right w:val="single" w:sz="4" w:space="0" w:color="auto"/>
            </w:tcBorders>
            <w:vAlign w:val="center"/>
          </w:tcPr>
          <w:p w:rsidR="0014270E" w:rsidRPr="001864DA" w:rsidRDefault="0014270E" w:rsidP="005C0A72">
            <w:pPr>
              <w:jc w:val="center"/>
              <w:rPr>
                <w:b/>
              </w:rPr>
            </w:pPr>
            <w:r w:rsidRPr="001864DA">
              <w:rPr>
                <w:b/>
                <w:color w:val="000000"/>
              </w:rPr>
              <w:t>6</w:t>
            </w:r>
          </w:p>
        </w:tc>
        <w:tc>
          <w:tcPr>
            <w:tcW w:w="1284" w:type="dxa"/>
            <w:gridSpan w:val="2"/>
            <w:tcBorders>
              <w:top w:val="nil"/>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14270E" w:rsidRPr="00466A9A" w:rsidRDefault="0014270E"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14270E" w:rsidRPr="00466A9A" w:rsidRDefault="0014270E" w:rsidP="00A22759">
            <w:pPr>
              <w:ind w:left="113" w:right="113"/>
              <w:rPr>
                <w:rFonts w:ascii="Arial" w:hAnsi="Arial" w:cs="Arial"/>
                <w:b/>
                <w:bCs/>
                <w:i/>
                <w:color w:val="0000FF"/>
              </w:rPr>
            </w:pPr>
          </w:p>
        </w:tc>
      </w:tr>
      <w:tr w:rsidR="00A031C5" w:rsidRPr="00A227EE" w:rsidTr="002044D4">
        <w:trPr>
          <w:trHeight w:val="436"/>
        </w:trPr>
        <w:tc>
          <w:tcPr>
            <w:tcW w:w="11149" w:type="dxa"/>
            <w:gridSpan w:val="15"/>
            <w:tcBorders>
              <w:top w:val="nil"/>
              <w:left w:val="single" w:sz="4" w:space="0" w:color="auto"/>
              <w:bottom w:val="single" w:sz="4" w:space="0" w:color="auto"/>
              <w:right w:val="single" w:sz="4" w:space="0" w:color="auto"/>
            </w:tcBorders>
            <w:vAlign w:val="center"/>
          </w:tcPr>
          <w:p w:rsidR="00A031C5" w:rsidRPr="00466A9A" w:rsidRDefault="00A031C5" w:rsidP="005C0A72">
            <w:pPr>
              <w:ind w:left="113" w:right="113"/>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10:</w:t>
            </w:r>
          </w:p>
        </w:tc>
        <w:tc>
          <w:tcPr>
            <w:tcW w:w="1284" w:type="dxa"/>
            <w:gridSpan w:val="2"/>
            <w:tcBorders>
              <w:top w:val="nil"/>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c>
          <w:tcPr>
            <w:tcW w:w="1301" w:type="dxa"/>
            <w:tcBorders>
              <w:top w:val="nil"/>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c>
          <w:tcPr>
            <w:tcW w:w="1291" w:type="dxa"/>
            <w:tcBorders>
              <w:top w:val="nil"/>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r>
      <w:tr w:rsidR="005C0A72" w:rsidRPr="00A227EE" w:rsidTr="002044D4">
        <w:trPr>
          <w:trHeight w:val="436"/>
        </w:trPr>
        <w:tc>
          <w:tcPr>
            <w:tcW w:w="15025" w:type="dxa"/>
            <w:gridSpan w:val="19"/>
            <w:tcBorders>
              <w:top w:val="nil"/>
              <w:left w:val="single" w:sz="4" w:space="0" w:color="auto"/>
              <w:bottom w:val="single" w:sz="4" w:space="0" w:color="auto"/>
              <w:right w:val="single" w:sz="4" w:space="0" w:color="auto"/>
            </w:tcBorders>
            <w:vAlign w:val="center"/>
          </w:tcPr>
          <w:p w:rsidR="005C0A72" w:rsidRDefault="005C0A72" w:rsidP="00A22759">
            <w:pPr>
              <w:ind w:left="113" w:right="113"/>
              <w:rPr>
                <w:rFonts w:ascii="Arial" w:hAnsi="Arial" w:cs="Arial"/>
                <w:i/>
              </w:rPr>
            </w:pPr>
            <w:r>
              <w:rPr>
                <w:rFonts w:ascii="Arial" w:hAnsi="Arial" w:cs="Arial"/>
                <w:i/>
              </w:rPr>
              <w:t>Lot 11</w:t>
            </w:r>
          </w:p>
        </w:tc>
      </w:tr>
      <w:tr w:rsidR="0014270E"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14270E" w:rsidRDefault="0014270E" w:rsidP="005C0A72">
            <w:pPr>
              <w:jc w:val="center"/>
            </w:pPr>
            <w:r>
              <w:t>11</w:t>
            </w:r>
          </w:p>
        </w:tc>
        <w:tc>
          <w:tcPr>
            <w:tcW w:w="3586" w:type="dxa"/>
            <w:tcBorders>
              <w:top w:val="nil"/>
              <w:left w:val="nil"/>
              <w:bottom w:val="single" w:sz="4" w:space="0" w:color="auto"/>
              <w:right w:val="single" w:sz="4" w:space="0" w:color="auto"/>
            </w:tcBorders>
            <w:vAlign w:val="bottom"/>
          </w:tcPr>
          <w:p w:rsidR="0014270E" w:rsidRPr="00B93583" w:rsidRDefault="0014270E" w:rsidP="005C0A72">
            <w:pPr>
              <w:rPr>
                <w:rStyle w:val="tdtit"/>
              </w:rPr>
            </w:pPr>
            <w:r w:rsidRPr="00B93583">
              <w:rPr>
                <w:rStyle w:val="tdtit"/>
              </w:rPr>
              <w:t>Manometru cu carcasa din otel inox si tub Bourdon din alama .</w:t>
            </w:r>
          </w:p>
          <w:p w:rsidR="0014270E" w:rsidRPr="00B93583" w:rsidRDefault="0014270E" w:rsidP="00466A9A">
            <w:pPr>
              <w:numPr>
                <w:ilvl w:val="0"/>
                <w:numId w:val="21"/>
              </w:numPr>
              <w:ind w:left="522"/>
            </w:pPr>
            <w:r w:rsidRPr="00B93583">
              <w:t>domeniu de măsurare: 0</w:t>
            </w:r>
            <w:r>
              <w:t>÷</w:t>
            </w:r>
            <w:r w:rsidRPr="00B93583">
              <w:t>0,6 bar</w:t>
            </w:r>
            <w:r>
              <w:t>;</w:t>
            </w:r>
          </w:p>
          <w:p w:rsidR="0014270E" w:rsidRPr="00B93583" w:rsidRDefault="0014270E" w:rsidP="00466A9A">
            <w:pPr>
              <w:numPr>
                <w:ilvl w:val="0"/>
                <w:numId w:val="21"/>
              </w:numPr>
              <w:ind w:left="522"/>
            </w:pPr>
            <w:proofErr w:type="spellStart"/>
            <w:r w:rsidRPr="00B93583">
              <w:rPr>
                <w:lang w:val="es-ES"/>
              </w:rPr>
              <w:t>Fluidul</w:t>
            </w:r>
            <w:proofErr w:type="spellEnd"/>
            <w:r w:rsidRPr="00B93583">
              <w:rPr>
                <w:lang w:val="es-ES"/>
              </w:rPr>
              <w:t xml:space="preserve"> de </w:t>
            </w:r>
            <w:proofErr w:type="spellStart"/>
            <w:r w:rsidRPr="00B93583">
              <w:rPr>
                <w:lang w:val="es-ES"/>
              </w:rPr>
              <w:t>lucru</w:t>
            </w:r>
            <w:proofErr w:type="spellEnd"/>
            <w:r w:rsidRPr="00B93583">
              <w:rPr>
                <w:lang w:val="es-ES"/>
              </w:rPr>
              <w:t xml:space="preserve"> - CH</w:t>
            </w:r>
            <w:r w:rsidRPr="00B93583">
              <w:rPr>
                <w:vertAlign w:val="subscript"/>
                <w:lang w:val="es-ES"/>
              </w:rPr>
              <w:t>4</w:t>
            </w:r>
            <w:r w:rsidRPr="00B93583">
              <w:rPr>
                <w:lang w:val="es-ES"/>
              </w:rPr>
              <w:t>;</w:t>
            </w:r>
          </w:p>
          <w:p w:rsidR="0014270E" w:rsidRPr="00B93583" w:rsidRDefault="0014270E" w:rsidP="00466A9A">
            <w:pPr>
              <w:numPr>
                <w:ilvl w:val="0"/>
                <w:numId w:val="22"/>
              </w:numPr>
              <w:ind w:left="702"/>
            </w:pPr>
            <w:r w:rsidRPr="00B93583">
              <w:t>clasa de precizie: 1,6 %;</w:t>
            </w:r>
          </w:p>
          <w:p w:rsidR="0014270E" w:rsidRPr="00B93583" w:rsidRDefault="0014270E" w:rsidP="00466A9A">
            <w:pPr>
              <w:numPr>
                <w:ilvl w:val="0"/>
                <w:numId w:val="22"/>
              </w:numPr>
              <w:ind w:left="702"/>
            </w:pPr>
            <w:r>
              <w:t>diametru cadran</w:t>
            </w:r>
            <w:r w:rsidRPr="00B93583">
              <w:t>: Ø = 160mm;</w:t>
            </w:r>
          </w:p>
          <w:p w:rsidR="0014270E" w:rsidRPr="00B93583" w:rsidRDefault="0014270E" w:rsidP="00466A9A">
            <w:pPr>
              <w:numPr>
                <w:ilvl w:val="0"/>
                <w:numId w:val="22"/>
              </w:numPr>
              <w:ind w:left="702"/>
            </w:pPr>
            <w:r w:rsidRPr="00B93583">
              <w:t>montaj: radial;</w:t>
            </w:r>
          </w:p>
          <w:p w:rsidR="0014270E" w:rsidRPr="00B93583" w:rsidRDefault="0014270E" w:rsidP="00466A9A">
            <w:pPr>
              <w:numPr>
                <w:ilvl w:val="0"/>
                <w:numId w:val="22"/>
              </w:numPr>
              <w:ind w:left="702"/>
            </w:pPr>
            <w:r w:rsidRPr="00B93583">
              <w:t>carcasă: oţel inox;</w:t>
            </w:r>
          </w:p>
          <w:p w:rsidR="0014270E" w:rsidRPr="00B93583" w:rsidRDefault="0014270E" w:rsidP="00466A9A">
            <w:pPr>
              <w:numPr>
                <w:ilvl w:val="0"/>
                <w:numId w:val="22"/>
              </w:numPr>
              <w:ind w:left="702"/>
              <w:rPr>
                <w:rStyle w:val="tdtit"/>
              </w:rPr>
            </w:pPr>
            <w:r w:rsidRPr="00B93583">
              <w:t xml:space="preserve">element de măsură: </w:t>
            </w:r>
            <w:r w:rsidRPr="00B93583">
              <w:rPr>
                <w:rStyle w:val="tdtit"/>
              </w:rPr>
              <w:t xml:space="preserve">tub </w:t>
            </w:r>
            <w:r w:rsidRPr="00B93583">
              <w:rPr>
                <w:rStyle w:val="tdtit"/>
              </w:rPr>
              <w:lastRenderedPageBreak/>
              <w:t>Bourdon din alama;</w:t>
            </w:r>
          </w:p>
          <w:p w:rsidR="0014270E" w:rsidRPr="00B93583" w:rsidRDefault="0014270E" w:rsidP="00466A9A">
            <w:pPr>
              <w:numPr>
                <w:ilvl w:val="0"/>
                <w:numId w:val="22"/>
              </w:numPr>
              <w:ind w:left="702"/>
            </w:pPr>
            <w:r w:rsidRPr="00B93583">
              <w:t>racord la proces: G1/2”;</w:t>
            </w:r>
          </w:p>
          <w:p w:rsidR="0014270E" w:rsidRPr="00B93583" w:rsidRDefault="0014270E" w:rsidP="00466A9A">
            <w:pPr>
              <w:numPr>
                <w:ilvl w:val="0"/>
                <w:numId w:val="22"/>
              </w:numPr>
              <w:ind w:left="702"/>
            </w:pPr>
            <w:r w:rsidRPr="00B93583">
              <w:t>grad de protectie: IP54;</w:t>
            </w:r>
          </w:p>
        </w:tc>
        <w:tc>
          <w:tcPr>
            <w:tcW w:w="714" w:type="dxa"/>
            <w:tcBorders>
              <w:top w:val="nil"/>
              <w:left w:val="nil"/>
              <w:bottom w:val="single" w:sz="4" w:space="0" w:color="auto"/>
              <w:right w:val="single" w:sz="4" w:space="0" w:color="auto"/>
            </w:tcBorders>
            <w:vAlign w:val="center"/>
          </w:tcPr>
          <w:p w:rsidR="0014270E" w:rsidRDefault="0014270E" w:rsidP="005C0A72">
            <w:pPr>
              <w:jc w:val="center"/>
            </w:pPr>
            <w:r>
              <w:lastRenderedPageBreak/>
              <w:t>buc</w:t>
            </w:r>
          </w:p>
        </w:tc>
        <w:tc>
          <w:tcPr>
            <w:tcW w:w="933" w:type="dxa"/>
            <w:tcBorders>
              <w:top w:val="nil"/>
              <w:left w:val="nil"/>
              <w:bottom w:val="single" w:sz="4" w:space="0" w:color="auto"/>
              <w:right w:val="single" w:sz="4" w:space="0" w:color="auto"/>
            </w:tcBorders>
            <w:vAlign w:val="center"/>
          </w:tcPr>
          <w:p w:rsidR="0014270E" w:rsidRDefault="0014270E"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14270E" w:rsidRDefault="0014270E"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14270E" w:rsidRPr="001864DA" w:rsidRDefault="0014270E" w:rsidP="005C0A72">
            <w:pPr>
              <w:jc w:val="center"/>
              <w:rPr>
                <w:b/>
                <w:color w:val="000000"/>
              </w:rPr>
            </w:pPr>
            <w:r>
              <w:rPr>
                <w:b/>
                <w:color w:val="000000"/>
              </w:rPr>
              <w:t>3</w:t>
            </w:r>
          </w:p>
        </w:tc>
        <w:tc>
          <w:tcPr>
            <w:tcW w:w="1080" w:type="dxa"/>
            <w:gridSpan w:val="3"/>
            <w:tcBorders>
              <w:top w:val="nil"/>
              <w:left w:val="nil"/>
              <w:bottom w:val="single" w:sz="4" w:space="0" w:color="auto"/>
              <w:right w:val="single" w:sz="4" w:space="0" w:color="auto"/>
            </w:tcBorders>
          </w:tcPr>
          <w:p w:rsidR="0014270E" w:rsidRPr="00D81CDD" w:rsidRDefault="0014270E" w:rsidP="005C0A72">
            <w:pPr>
              <w:jc w:val="center"/>
              <w:rPr>
                <w:color w:val="000000"/>
              </w:rPr>
            </w:pPr>
          </w:p>
        </w:tc>
        <w:tc>
          <w:tcPr>
            <w:tcW w:w="925" w:type="dxa"/>
            <w:gridSpan w:val="2"/>
            <w:tcBorders>
              <w:top w:val="nil"/>
              <w:left w:val="nil"/>
              <w:bottom w:val="single" w:sz="4" w:space="0" w:color="auto"/>
              <w:right w:val="single" w:sz="4" w:space="0" w:color="auto"/>
            </w:tcBorders>
            <w:vAlign w:val="center"/>
          </w:tcPr>
          <w:p w:rsidR="0014270E" w:rsidRPr="001864DA" w:rsidRDefault="0014270E" w:rsidP="005C0A72">
            <w:pPr>
              <w:jc w:val="center"/>
              <w:rPr>
                <w:b/>
                <w:color w:val="000000"/>
              </w:rPr>
            </w:pPr>
            <w:r>
              <w:rPr>
                <w:b/>
                <w:color w:val="000000"/>
              </w:rPr>
              <w:t>3</w:t>
            </w:r>
          </w:p>
        </w:tc>
        <w:tc>
          <w:tcPr>
            <w:tcW w:w="1284" w:type="dxa"/>
            <w:gridSpan w:val="2"/>
            <w:tcBorders>
              <w:top w:val="nil"/>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14270E" w:rsidRPr="00466A9A" w:rsidRDefault="0014270E"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14270E" w:rsidRPr="00466A9A" w:rsidRDefault="0014270E"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14270E" w:rsidRPr="00466A9A" w:rsidRDefault="0014270E" w:rsidP="00A22759">
            <w:pPr>
              <w:ind w:left="113" w:right="113"/>
              <w:rPr>
                <w:rFonts w:ascii="Arial" w:hAnsi="Arial" w:cs="Arial"/>
                <w:b/>
                <w:bCs/>
                <w:i/>
                <w:color w:val="0000FF"/>
              </w:rPr>
            </w:pPr>
          </w:p>
        </w:tc>
      </w:tr>
      <w:tr w:rsidR="002C1BE4" w:rsidRPr="00A227EE" w:rsidTr="002044D4">
        <w:trPr>
          <w:trHeight w:val="179"/>
        </w:trPr>
        <w:tc>
          <w:tcPr>
            <w:tcW w:w="11149" w:type="dxa"/>
            <w:gridSpan w:val="15"/>
            <w:tcBorders>
              <w:top w:val="nil"/>
              <w:left w:val="single" w:sz="4" w:space="0" w:color="auto"/>
              <w:bottom w:val="single" w:sz="4" w:space="0" w:color="auto"/>
              <w:right w:val="single" w:sz="4" w:space="0" w:color="auto"/>
            </w:tcBorders>
            <w:vAlign w:val="center"/>
          </w:tcPr>
          <w:p w:rsidR="002C1BE4" w:rsidRPr="00466A9A" w:rsidRDefault="002C1BE4" w:rsidP="002C1BE4">
            <w:pPr>
              <w:jc w:val="center"/>
              <w:rPr>
                <w:rFonts w:ascii="Arial" w:hAnsi="Arial" w:cs="Arial"/>
                <w:b/>
                <w:bCs/>
                <w:i/>
                <w:color w:val="0000FF"/>
              </w:rPr>
            </w:pPr>
            <w:r w:rsidRPr="002058E7">
              <w:rPr>
                <w:rFonts w:ascii="Arial" w:hAnsi="Arial" w:cs="Arial"/>
                <w:b/>
                <w:bCs/>
              </w:rPr>
              <w:lastRenderedPageBreak/>
              <w:t xml:space="preserve">Total lei (fara T.V.A) Lot </w:t>
            </w:r>
            <w:r>
              <w:rPr>
                <w:rFonts w:ascii="Arial" w:hAnsi="Arial" w:cs="Arial"/>
                <w:b/>
                <w:bCs/>
              </w:rPr>
              <w:t>11:</w:t>
            </w:r>
          </w:p>
        </w:tc>
        <w:tc>
          <w:tcPr>
            <w:tcW w:w="1284" w:type="dxa"/>
            <w:gridSpan w:val="2"/>
            <w:tcBorders>
              <w:top w:val="nil"/>
              <w:left w:val="nil"/>
              <w:bottom w:val="single" w:sz="4" w:space="0" w:color="auto"/>
              <w:right w:val="single" w:sz="4" w:space="0" w:color="auto"/>
            </w:tcBorders>
          </w:tcPr>
          <w:p w:rsidR="002C1BE4" w:rsidRPr="00466A9A" w:rsidRDefault="002C1BE4"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vAlign w:val="center"/>
          </w:tcPr>
          <w:p w:rsidR="002C1BE4" w:rsidRPr="002058E7" w:rsidRDefault="002C1BE4"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2C1BE4" w:rsidRPr="002058E7" w:rsidRDefault="002C1BE4" w:rsidP="005C0A72">
            <w:pPr>
              <w:jc w:val="center"/>
              <w:rPr>
                <w:rFonts w:ascii="Arial" w:hAnsi="Arial" w:cs="Arial"/>
                <w:b/>
                <w:bCs/>
              </w:rPr>
            </w:pPr>
            <w:r w:rsidRPr="002058E7">
              <w:rPr>
                <w:rFonts w:ascii="Arial" w:hAnsi="Arial" w:cs="Arial"/>
                <w:b/>
                <w:bCs/>
              </w:rPr>
              <w:t>-</w:t>
            </w:r>
          </w:p>
        </w:tc>
      </w:tr>
      <w:tr w:rsidR="002C1BE4" w:rsidRPr="00A227EE" w:rsidTr="002044D4">
        <w:trPr>
          <w:trHeight w:val="604"/>
        </w:trPr>
        <w:tc>
          <w:tcPr>
            <w:tcW w:w="15025" w:type="dxa"/>
            <w:gridSpan w:val="19"/>
            <w:tcBorders>
              <w:top w:val="nil"/>
              <w:left w:val="single" w:sz="4" w:space="0" w:color="auto"/>
              <w:bottom w:val="single" w:sz="4" w:space="0" w:color="auto"/>
              <w:right w:val="single" w:sz="4" w:space="0" w:color="auto"/>
            </w:tcBorders>
            <w:vAlign w:val="center"/>
          </w:tcPr>
          <w:p w:rsidR="002C1BE4" w:rsidRPr="00466A9A" w:rsidRDefault="002C1BE4" w:rsidP="00A22759">
            <w:pPr>
              <w:ind w:left="113" w:right="113"/>
              <w:rPr>
                <w:rFonts w:ascii="Arial" w:hAnsi="Arial" w:cs="Arial"/>
                <w:b/>
                <w:bCs/>
                <w:i/>
                <w:color w:val="0000FF"/>
              </w:rPr>
            </w:pPr>
            <w:r>
              <w:rPr>
                <w:rFonts w:ascii="Arial" w:hAnsi="Arial" w:cs="Arial"/>
                <w:i/>
              </w:rPr>
              <w:t>Lot 12</w:t>
            </w:r>
          </w:p>
        </w:tc>
      </w:tr>
      <w:tr w:rsidR="002C1BE4"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2C1BE4" w:rsidRDefault="002C1BE4" w:rsidP="005C0A72">
            <w:pPr>
              <w:jc w:val="center"/>
            </w:pPr>
            <w:r>
              <w:t>12</w:t>
            </w:r>
          </w:p>
        </w:tc>
        <w:tc>
          <w:tcPr>
            <w:tcW w:w="3586" w:type="dxa"/>
            <w:tcBorders>
              <w:top w:val="nil"/>
              <w:left w:val="nil"/>
              <w:bottom w:val="single" w:sz="4" w:space="0" w:color="auto"/>
              <w:right w:val="single" w:sz="4" w:space="0" w:color="auto"/>
            </w:tcBorders>
            <w:vAlign w:val="bottom"/>
          </w:tcPr>
          <w:p w:rsidR="002C1BE4" w:rsidRPr="0083216D" w:rsidRDefault="002C1BE4" w:rsidP="005C0A72">
            <w:pPr>
              <w:rPr>
                <w:rStyle w:val="tdtit"/>
              </w:rPr>
            </w:pPr>
            <w:r w:rsidRPr="0083216D">
              <w:rPr>
                <w:rStyle w:val="tdtit"/>
              </w:rPr>
              <w:t>Manometru cu carcasa din otel inox si tub Bourdon din alama .</w:t>
            </w:r>
          </w:p>
          <w:p w:rsidR="002C1BE4" w:rsidRPr="0083216D" w:rsidRDefault="002C1BE4" w:rsidP="00466A9A">
            <w:pPr>
              <w:numPr>
                <w:ilvl w:val="0"/>
                <w:numId w:val="23"/>
              </w:numPr>
              <w:ind w:left="522"/>
            </w:pPr>
            <w:r w:rsidRPr="0083216D">
              <w:t>domeniu de măsurare: 0÷1,6 bar;</w:t>
            </w:r>
          </w:p>
          <w:p w:rsidR="002C1BE4" w:rsidRPr="0083216D" w:rsidRDefault="002C1BE4" w:rsidP="00466A9A">
            <w:pPr>
              <w:numPr>
                <w:ilvl w:val="0"/>
                <w:numId w:val="23"/>
              </w:numPr>
              <w:ind w:left="522"/>
            </w:pPr>
            <w:proofErr w:type="spellStart"/>
            <w:r w:rsidRPr="0083216D">
              <w:rPr>
                <w:lang w:val="es-ES"/>
              </w:rPr>
              <w:t>Fluidul</w:t>
            </w:r>
            <w:proofErr w:type="spellEnd"/>
            <w:r w:rsidRPr="0083216D">
              <w:rPr>
                <w:lang w:val="es-ES"/>
              </w:rPr>
              <w:t xml:space="preserve"> de </w:t>
            </w:r>
            <w:proofErr w:type="spellStart"/>
            <w:r w:rsidRPr="0083216D">
              <w:rPr>
                <w:lang w:val="es-ES"/>
              </w:rPr>
              <w:t>lucru</w:t>
            </w:r>
            <w:proofErr w:type="spellEnd"/>
            <w:r w:rsidRPr="0083216D">
              <w:rPr>
                <w:lang w:val="es-ES"/>
              </w:rPr>
              <w:t xml:space="preserve"> - CH</w:t>
            </w:r>
            <w:r w:rsidRPr="0083216D">
              <w:rPr>
                <w:vertAlign w:val="subscript"/>
                <w:lang w:val="es-ES"/>
              </w:rPr>
              <w:t>4</w:t>
            </w:r>
            <w:r w:rsidRPr="0083216D">
              <w:rPr>
                <w:lang w:val="es-ES"/>
              </w:rPr>
              <w:t>;</w:t>
            </w:r>
          </w:p>
          <w:p w:rsidR="002C1BE4" w:rsidRPr="0083216D" w:rsidRDefault="002C1BE4" w:rsidP="00466A9A">
            <w:pPr>
              <w:numPr>
                <w:ilvl w:val="0"/>
                <w:numId w:val="22"/>
              </w:numPr>
              <w:ind w:left="702"/>
            </w:pPr>
            <w:r w:rsidRPr="0083216D">
              <w:t>clasa de precizie: 1,6 %;</w:t>
            </w:r>
          </w:p>
          <w:p w:rsidR="002C1BE4" w:rsidRPr="0083216D" w:rsidRDefault="002C1BE4" w:rsidP="00466A9A">
            <w:pPr>
              <w:numPr>
                <w:ilvl w:val="0"/>
                <w:numId w:val="22"/>
              </w:numPr>
              <w:ind w:left="702"/>
            </w:pPr>
            <w:r w:rsidRPr="0083216D">
              <w:t>diametru cadran: Ø = 160mm;</w:t>
            </w:r>
          </w:p>
          <w:p w:rsidR="002C1BE4" w:rsidRPr="0083216D" w:rsidRDefault="002C1BE4" w:rsidP="00466A9A">
            <w:pPr>
              <w:numPr>
                <w:ilvl w:val="0"/>
                <w:numId w:val="22"/>
              </w:numPr>
              <w:ind w:left="702"/>
            </w:pPr>
            <w:r w:rsidRPr="0083216D">
              <w:t>montaj: radial;</w:t>
            </w:r>
          </w:p>
          <w:p w:rsidR="002C1BE4" w:rsidRPr="0083216D" w:rsidRDefault="002C1BE4" w:rsidP="00466A9A">
            <w:pPr>
              <w:numPr>
                <w:ilvl w:val="0"/>
                <w:numId w:val="22"/>
              </w:numPr>
              <w:ind w:left="702"/>
            </w:pPr>
            <w:r w:rsidRPr="0083216D">
              <w:t>carcasă: oţel inox;</w:t>
            </w:r>
          </w:p>
          <w:p w:rsidR="002C1BE4" w:rsidRPr="0083216D" w:rsidRDefault="002C1BE4" w:rsidP="00466A9A">
            <w:pPr>
              <w:numPr>
                <w:ilvl w:val="0"/>
                <w:numId w:val="22"/>
              </w:numPr>
              <w:ind w:left="702"/>
              <w:rPr>
                <w:rStyle w:val="tdtit"/>
              </w:rPr>
            </w:pPr>
            <w:r w:rsidRPr="0083216D">
              <w:t xml:space="preserve">element de măsură: </w:t>
            </w:r>
            <w:r w:rsidRPr="0083216D">
              <w:rPr>
                <w:rStyle w:val="tdtit"/>
              </w:rPr>
              <w:t>tub Bourdon din alama;</w:t>
            </w:r>
          </w:p>
          <w:p w:rsidR="002C1BE4" w:rsidRDefault="002C1BE4" w:rsidP="00466A9A">
            <w:pPr>
              <w:numPr>
                <w:ilvl w:val="0"/>
                <w:numId w:val="22"/>
              </w:numPr>
              <w:ind w:left="702"/>
            </w:pPr>
            <w:r w:rsidRPr="0083216D">
              <w:t>racord la proces: G1/2”;</w:t>
            </w:r>
          </w:p>
          <w:p w:rsidR="002C1BE4" w:rsidRPr="0083216D" w:rsidRDefault="002C1BE4" w:rsidP="00466A9A">
            <w:pPr>
              <w:numPr>
                <w:ilvl w:val="0"/>
                <w:numId w:val="22"/>
              </w:numPr>
              <w:ind w:left="702"/>
            </w:pPr>
            <w:r w:rsidRPr="0083216D">
              <w:t>grad de protectie: IP54;</w:t>
            </w:r>
          </w:p>
        </w:tc>
        <w:tc>
          <w:tcPr>
            <w:tcW w:w="714" w:type="dxa"/>
            <w:tcBorders>
              <w:top w:val="nil"/>
              <w:left w:val="nil"/>
              <w:bottom w:val="single" w:sz="4" w:space="0" w:color="auto"/>
              <w:right w:val="single" w:sz="4" w:space="0" w:color="auto"/>
            </w:tcBorders>
            <w:vAlign w:val="center"/>
          </w:tcPr>
          <w:p w:rsidR="002C1BE4" w:rsidRDefault="002C1BE4" w:rsidP="005C0A72">
            <w:pPr>
              <w:jc w:val="center"/>
            </w:pPr>
            <w:r>
              <w:t>buc</w:t>
            </w:r>
          </w:p>
        </w:tc>
        <w:tc>
          <w:tcPr>
            <w:tcW w:w="933" w:type="dxa"/>
            <w:tcBorders>
              <w:top w:val="nil"/>
              <w:left w:val="nil"/>
              <w:bottom w:val="single" w:sz="4" w:space="0" w:color="auto"/>
              <w:right w:val="single" w:sz="4" w:space="0" w:color="auto"/>
            </w:tcBorders>
            <w:vAlign w:val="center"/>
          </w:tcPr>
          <w:p w:rsidR="002C1BE4" w:rsidRDefault="002C1BE4"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2C1BE4" w:rsidRDefault="002C1BE4"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2C1BE4" w:rsidRPr="001864DA" w:rsidRDefault="002C1BE4" w:rsidP="005C0A72">
            <w:pPr>
              <w:jc w:val="center"/>
              <w:rPr>
                <w:b/>
                <w:color w:val="000000"/>
              </w:rPr>
            </w:pPr>
            <w:r>
              <w:rPr>
                <w:b/>
                <w:color w:val="000000"/>
              </w:rPr>
              <w:t>3</w:t>
            </w:r>
          </w:p>
        </w:tc>
        <w:tc>
          <w:tcPr>
            <w:tcW w:w="1080" w:type="dxa"/>
            <w:gridSpan w:val="3"/>
            <w:tcBorders>
              <w:top w:val="nil"/>
              <w:left w:val="nil"/>
              <w:bottom w:val="single" w:sz="4" w:space="0" w:color="auto"/>
              <w:right w:val="single" w:sz="4" w:space="0" w:color="auto"/>
            </w:tcBorders>
          </w:tcPr>
          <w:p w:rsidR="002C1BE4" w:rsidRPr="00D81CDD" w:rsidRDefault="002C1BE4" w:rsidP="005C0A72">
            <w:pPr>
              <w:jc w:val="center"/>
              <w:rPr>
                <w:color w:val="000000"/>
              </w:rPr>
            </w:pPr>
          </w:p>
        </w:tc>
        <w:tc>
          <w:tcPr>
            <w:tcW w:w="925" w:type="dxa"/>
            <w:gridSpan w:val="2"/>
            <w:tcBorders>
              <w:top w:val="nil"/>
              <w:left w:val="nil"/>
              <w:bottom w:val="single" w:sz="4" w:space="0" w:color="auto"/>
              <w:right w:val="single" w:sz="4" w:space="0" w:color="auto"/>
            </w:tcBorders>
            <w:vAlign w:val="center"/>
          </w:tcPr>
          <w:p w:rsidR="002C1BE4" w:rsidRPr="001864DA" w:rsidRDefault="002C1BE4" w:rsidP="005C0A72">
            <w:pPr>
              <w:jc w:val="center"/>
              <w:rPr>
                <w:b/>
                <w:color w:val="000000"/>
              </w:rPr>
            </w:pPr>
            <w:r>
              <w:rPr>
                <w:b/>
                <w:color w:val="000000"/>
              </w:rPr>
              <w:t>3</w:t>
            </w:r>
          </w:p>
        </w:tc>
        <w:tc>
          <w:tcPr>
            <w:tcW w:w="1284" w:type="dxa"/>
            <w:gridSpan w:val="2"/>
            <w:tcBorders>
              <w:top w:val="nil"/>
              <w:left w:val="nil"/>
              <w:bottom w:val="single" w:sz="4" w:space="0" w:color="auto"/>
              <w:right w:val="single" w:sz="4" w:space="0" w:color="auto"/>
            </w:tcBorders>
          </w:tcPr>
          <w:p w:rsidR="002C1BE4" w:rsidRPr="00466A9A" w:rsidRDefault="002C1BE4"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2C1BE4" w:rsidRPr="00466A9A" w:rsidRDefault="002C1BE4"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2C1BE4" w:rsidRPr="00466A9A" w:rsidRDefault="002C1BE4"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2C1BE4" w:rsidRPr="00466A9A" w:rsidRDefault="002C1BE4" w:rsidP="00A22759">
            <w:pPr>
              <w:ind w:left="113" w:right="113"/>
              <w:rPr>
                <w:rFonts w:ascii="Arial" w:hAnsi="Arial" w:cs="Arial"/>
                <w:b/>
                <w:bCs/>
                <w:i/>
                <w:color w:val="0000FF"/>
              </w:rPr>
            </w:pPr>
          </w:p>
        </w:tc>
      </w:tr>
      <w:tr w:rsidR="00A031C5" w:rsidRPr="00A227EE" w:rsidTr="002044D4">
        <w:trPr>
          <w:trHeight w:val="274"/>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A031C5" w:rsidRPr="00466A9A" w:rsidRDefault="00A031C5" w:rsidP="00283ADE">
            <w:pPr>
              <w:ind w:left="113" w:right="113"/>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12:</w:t>
            </w:r>
          </w:p>
        </w:tc>
        <w:tc>
          <w:tcPr>
            <w:tcW w:w="1260" w:type="dxa"/>
            <w:tcBorders>
              <w:top w:val="single" w:sz="4" w:space="0" w:color="auto"/>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A031C5" w:rsidRPr="002058E7" w:rsidRDefault="00A031C5" w:rsidP="005C0A72">
            <w:pPr>
              <w:jc w:val="center"/>
              <w:rPr>
                <w:rFonts w:ascii="Arial" w:hAnsi="Arial" w:cs="Arial"/>
                <w:b/>
                <w:bCs/>
              </w:rPr>
            </w:pPr>
            <w:r w:rsidRPr="002058E7">
              <w:rPr>
                <w:rFonts w:ascii="Arial" w:hAnsi="Arial" w:cs="Arial"/>
                <w:b/>
                <w:bCs/>
              </w:rPr>
              <w:t>-</w:t>
            </w:r>
          </w:p>
        </w:tc>
        <w:tc>
          <w:tcPr>
            <w:tcW w:w="1291" w:type="dxa"/>
            <w:tcBorders>
              <w:top w:val="single" w:sz="4" w:space="0" w:color="auto"/>
              <w:left w:val="single" w:sz="4" w:space="0" w:color="auto"/>
              <w:bottom w:val="single" w:sz="4" w:space="0" w:color="auto"/>
              <w:right w:val="single" w:sz="4" w:space="0" w:color="auto"/>
            </w:tcBorders>
            <w:vAlign w:val="center"/>
          </w:tcPr>
          <w:p w:rsidR="00A031C5" w:rsidRPr="002058E7" w:rsidRDefault="00A031C5" w:rsidP="005C0A72">
            <w:pPr>
              <w:jc w:val="center"/>
              <w:rPr>
                <w:rFonts w:ascii="Arial" w:hAnsi="Arial" w:cs="Arial"/>
                <w:b/>
                <w:bCs/>
              </w:rPr>
            </w:pPr>
            <w:r w:rsidRPr="002058E7">
              <w:rPr>
                <w:rFonts w:ascii="Arial" w:hAnsi="Arial" w:cs="Arial"/>
                <w:b/>
                <w:bCs/>
              </w:rPr>
              <w:t>-</w:t>
            </w:r>
          </w:p>
        </w:tc>
      </w:tr>
      <w:tr w:rsidR="00A37AB5" w:rsidRPr="00A227EE" w:rsidTr="002044D4">
        <w:trPr>
          <w:trHeight w:val="274"/>
        </w:trPr>
        <w:tc>
          <w:tcPr>
            <w:tcW w:w="15025" w:type="dxa"/>
            <w:gridSpan w:val="19"/>
            <w:tcBorders>
              <w:top w:val="single" w:sz="4" w:space="0" w:color="auto"/>
              <w:left w:val="single" w:sz="4" w:space="0" w:color="auto"/>
              <w:bottom w:val="single" w:sz="4" w:space="0" w:color="auto"/>
              <w:right w:val="single" w:sz="4" w:space="0" w:color="auto"/>
            </w:tcBorders>
            <w:vAlign w:val="center"/>
          </w:tcPr>
          <w:p w:rsidR="00A37AB5" w:rsidRDefault="00A37AB5" w:rsidP="00A22759">
            <w:pPr>
              <w:ind w:left="113" w:right="113"/>
              <w:rPr>
                <w:rFonts w:ascii="Arial" w:hAnsi="Arial" w:cs="Arial"/>
                <w:i/>
              </w:rPr>
            </w:pPr>
            <w:r>
              <w:rPr>
                <w:rFonts w:ascii="Arial" w:hAnsi="Arial" w:cs="Arial"/>
                <w:i/>
              </w:rPr>
              <w:t>Lot 13</w:t>
            </w:r>
          </w:p>
        </w:tc>
      </w:tr>
      <w:tr w:rsidR="00A37AB5"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A37AB5" w:rsidRDefault="00A37AB5" w:rsidP="005C0A72">
            <w:pPr>
              <w:jc w:val="center"/>
            </w:pPr>
            <w:r>
              <w:t>13</w:t>
            </w:r>
          </w:p>
        </w:tc>
        <w:tc>
          <w:tcPr>
            <w:tcW w:w="3586" w:type="dxa"/>
            <w:tcBorders>
              <w:top w:val="nil"/>
              <w:left w:val="nil"/>
              <w:bottom w:val="single" w:sz="4" w:space="0" w:color="auto"/>
              <w:right w:val="single" w:sz="4" w:space="0" w:color="auto"/>
            </w:tcBorders>
            <w:vAlign w:val="bottom"/>
          </w:tcPr>
          <w:p w:rsidR="00A37AB5" w:rsidRPr="0083216D" w:rsidRDefault="00A37AB5" w:rsidP="005C0A72">
            <w:pPr>
              <w:rPr>
                <w:rStyle w:val="tdtit"/>
              </w:rPr>
            </w:pPr>
            <w:r w:rsidRPr="0083216D">
              <w:rPr>
                <w:rStyle w:val="tdtit"/>
              </w:rPr>
              <w:t>Manometru cu carcasa din otel inox si tub Bourdon din alama .</w:t>
            </w:r>
          </w:p>
          <w:p w:rsidR="00A37AB5" w:rsidRPr="0083216D" w:rsidRDefault="00A37AB5" w:rsidP="00C30798">
            <w:pPr>
              <w:numPr>
                <w:ilvl w:val="0"/>
                <w:numId w:val="24"/>
              </w:numPr>
              <w:ind w:left="522"/>
            </w:pPr>
            <w:r w:rsidRPr="0083216D">
              <w:t>domeniu de măsurare: 0÷160 mbar;</w:t>
            </w:r>
          </w:p>
          <w:p w:rsidR="00A37AB5" w:rsidRPr="0083216D" w:rsidRDefault="00A37AB5" w:rsidP="00C30798">
            <w:pPr>
              <w:numPr>
                <w:ilvl w:val="0"/>
                <w:numId w:val="24"/>
              </w:numPr>
              <w:ind w:left="522"/>
            </w:pPr>
            <w:proofErr w:type="spellStart"/>
            <w:r w:rsidRPr="0083216D">
              <w:rPr>
                <w:lang w:val="es-ES"/>
              </w:rPr>
              <w:t>Fluidul</w:t>
            </w:r>
            <w:proofErr w:type="spellEnd"/>
            <w:r w:rsidRPr="0083216D">
              <w:rPr>
                <w:lang w:val="es-ES"/>
              </w:rPr>
              <w:t xml:space="preserve"> de </w:t>
            </w:r>
            <w:proofErr w:type="spellStart"/>
            <w:r w:rsidRPr="0083216D">
              <w:rPr>
                <w:lang w:val="es-ES"/>
              </w:rPr>
              <w:t>lucru</w:t>
            </w:r>
            <w:proofErr w:type="spellEnd"/>
            <w:r w:rsidRPr="0083216D">
              <w:rPr>
                <w:lang w:val="es-ES"/>
              </w:rPr>
              <w:t xml:space="preserve"> - </w:t>
            </w:r>
            <w:proofErr w:type="spellStart"/>
            <w:r w:rsidRPr="0083216D">
              <w:rPr>
                <w:lang w:val="es-ES"/>
              </w:rPr>
              <w:t>aer</w:t>
            </w:r>
            <w:proofErr w:type="spellEnd"/>
            <w:r w:rsidRPr="0083216D">
              <w:rPr>
                <w:lang w:val="es-ES"/>
              </w:rPr>
              <w:t>;</w:t>
            </w:r>
          </w:p>
          <w:p w:rsidR="00A37AB5" w:rsidRPr="0083216D" w:rsidRDefault="00A37AB5" w:rsidP="00C30798">
            <w:pPr>
              <w:numPr>
                <w:ilvl w:val="0"/>
                <w:numId w:val="22"/>
              </w:numPr>
              <w:ind w:left="702"/>
            </w:pPr>
            <w:r w:rsidRPr="0083216D">
              <w:t>clasa de precizie : 1,6 %;</w:t>
            </w:r>
          </w:p>
          <w:p w:rsidR="00A37AB5" w:rsidRPr="0083216D" w:rsidRDefault="00A37AB5" w:rsidP="00C30798">
            <w:pPr>
              <w:numPr>
                <w:ilvl w:val="0"/>
                <w:numId w:val="22"/>
              </w:numPr>
              <w:ind w:left="702"/>
            </w:pPr>
            <w:r w:rsidRPr="0083216D">
              <w:t>diametru cadran</w:t>
            </w:r>
            <w:r>
              <w:t>:</w:t>
            </w:r>
            <w:r w:rsidRPr="0083216D">
              <w:t xml:space="preserve"> Ø = 160mm;</w:t>
            </w:r>
          </w:p>
          <w:p w:rsidR="00A37AB5" w:rsidRPr="0083216D" w:rsidRDefault="00A37AB5" w:rsidP="00C30798">
            <w:pPr>
              <w:numPr>
                <w:ilvl w:val="0"/>
                <w:numId w:val="22"/>
              </w:numPr>
              <w:ind w:left="702"/>
            </w:pPr>
            <w:r w:rsidRPr="0083216D">
              <w:t>montaj : radial;</w:t>
            </w:r>
          </w:p>
          <w:p w:rsidR="00A37AB5" w:rsidRPr="0083216D" w:rsidRDefault="00A37AB5" w:rsidP="00C30798">
            <w:pPr>
              <w:numPr>
                <w:ilvl w:val="0"/>
                <w:numId w:val="22"/>
              </w:numPr>
              <w:ind w:left="702"/>
            </w:pPr>
            <w:r w:rsidRPr="0083216D">
              <w:t>carcasă : oţel inox;</w:t>
            </w:r>
          </w:p>
          <w:p w:rsidR="00A37AB5" w:rsidRPr="0083216D" w:rsidRDefault="00A37AB5" w:rsidP="00C30798">
            <w:pPr>
              <w:numPr>
                <w:ilvl w:val="0"/>
                <w:numId w:val="22"/>
              </w:numPr>
              <w:ind w:left="702"/>
              <w:rPr>
                <w:rStyle w:val="tdtit"/>
              </w:rPr>
            </w:pPr>
            <w:r w:rsidRPr="0083216D">
              <w:t xml:space="preserve">element de măsură: </w:t>
            </w:r>
            <w:r w:rsidRPr="0083216D">
              <w:rPr>
                <w:rStyle w:val="tdtit"/>
              </w:rPr>
              <w:t xml:space="preserve">tub </w:t>
            </w:r>
            <w:r w:rsidRPr="0083216D">
              <w:rPr>
                <w:rStyle w:val="tdtit"/>
              </w:rPr>
              <w:lastRenderedPageBreak/>
              <w:t>Bourdon din alama;</w:t>
            </w:r>
          </w:p>
          <w:p w:rsidR="00A37AB5" w:rsidRPr="0083216D" w:rsidRDefault="00A37AB5" w:rsidP="00C30798">
            <w:pPr>
              <w:numPr>
                <w:ilvl w:val="0"/>
                <w:numId w:val="22"/>
              </w:numPr>
              <w:ind w:left="702"/>
            </w:pPr>
            <w:r w:rsidRPr="0083216D">
              <w:t>racord la proces: G1/2”;</w:t>
            </w:r>
          </w:p>
          <w:p w:rsidR="00A37AB5" w:rsidRPr="0083216D" w:rsidRDefault="00A37AB5" w:rsidP="00C30798">
            <w:pPr>
              <w:numPr>
                <w:ilvl w:val="0"/>
                <w:numId w:val="22"/>
              </w:numPr>
              <w:ind w:left="702"/>
            </w:pPr>
            <w:r w:rsidRPr="0083216D">
              <w:t>grad de protectie: IP54;</w:t>
            </w:r>
          </w:p>
        </w:tc>
        <w:tc>
          <w:tcPr>
            <w:tcW w:w="714" w:type="dxa"/>
            <w:tcBorders>
              <w:top w:val="nil"/>
              <w:left w:val="nil"/>
              <w:bottom w:val="single" w:sz="4" w:space="0" w:color="auto"/>
              <w:right w:val="single" w:sz="4" w:space="0" w:color="auto"/>
            </w:tcBorders>
            <w:vAlign w:val="center"/>
          </w:tcPr>
          <w:p w:rsidR="00A37AB5" w:rsidRDefault="00A37AB5" w:rsidP="005C0A72">
            <w:pPr>
              <w:jc w:val="center"/>
            </w:pPr>
            <w:r>
              <w:lastRenderedPageBreak/>
              <w:t>buc</w:t>
            </w:r>
          </w:p>
        </w:tc>
        <w:tc>
          <w:tcPr>
            <w:tcW w:w="933" w:type="dxa"/>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A37AB5" w:rsidRPr="001864DA" w:rsidRDefault="00A37AB5" w:rsidP="005C0A72">
            <w:pPr>
              <w:jc w:val="center"/>
              <w:rPr>
                <w:b/>
                <w:color w:val="000000"/>
              </w:rPr>
            </w:pPr>
            <w:r>
              <w:rPr>
                <w:b/>
                <w:color w:val="000000"/>
              </w:rPr>
              <w:t>3</w:t>
            </w:r>
          </w:p>
        </w:tc>
        <w:tc>
          <w:tcPr>
            <w:tcW w:w="1080" w:type="dxa"/>
            <w:gridSpan w:val="3"/>
            <w:tcBorders>
              <w:top w:val="nil"/>
              <w:left w:val="nil"/>
              <w:bottom w:val="single" w:sz="4" w:space="0" w:color="auto"/>
              <w:right w:val="single" w:sz="4" w:space="0" w:color="auto"/>
            </w:tcBorders>
          </w:tcPr>
          <w:p w:rsidR="00A37AB5" w:rsidRPr="00D81CDD" w:rsidRDefault="00A37AB5" w:rsidP="005C0A72">
            <w:pPr>
              <w:jc w:val="center"/>
              <w:rPr>
                <w:color w:val="000000"/>
              </w:rPr>
            </w:pPr>
          </w:p>
        </w:tc>
        <w:tc>
          <w:tcPr>
            <w:tcW w:w="925" w:type="dxa"/>
            <w:gridSpan w:val="2"/>
            <w:tcBorders>
              <w:top w:val="nil"/>
              <w:left w:val="nil"/>
              <w:bottom w:val="single" w:sz="4" w:space="0" w:color="auto"/>
              <w:right w:val="single" w:sz="4" w:space="0" w:color="auto"/>
            </w:tcBorders>
            <w:vAlign w:val="center"/>
          </w:tcPr>
          <w:p w:rsidR="00A37AB5" w:rsidRPr="001864DA" w:rsidRDefault="00A37AB5" w:rsidP="005C0A72">
            <w:pPr>
              <w:jc w:val="center"/>
              <w:rPr>
                <w:b/>
                <w:color w:val="000000"/>
              </w:rPr>
            </w:pPr>
            <w:r>
              <w:rPr>
                <w:b/>
                <w:color w:val="000000"/>
              </w:rPr>
              <w:t>3</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A37AB5" w:rsidRPr="00466A9A" w:rsidRDefault="00A37AB5"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A37AB5" w:rsidRPr="00466A9A" w:rsidRDefault="00A37AB5" w:rsidP="00A22759">
            <w:pPr>
              <w:ind w:left="113" w:right="113"/>
              <w:rPr>
                <w:rFonts w:ascii="Arial" w:hAnsi="Arial" w:cs="Arial"/>
                <w:b/>
                <w:bCs/>
                <w:i/>
                <w:color w:val="0000FF"/>
              </w:rPr>
            </w:pPr>
          </w:p>
        </w:tc>
      </w:tr>
      <w:tr w:rsidR="00A37AB5" w:rsidRPr="00A227EE" w:rsidTr="002044D4">
        <w:trPr>
          <w:trHeight w:val="371"/>
        </w:trPr>
        <w:tc>
          <w:tcPr>
            <w:tcW w:w="11149" w:type="dxa"/>
            <w:gridSpan w:val="15"/>
            <w:tcBorders>
              <w:top w:val="nil"/>
              <w:left w:val="single" w:sz="4" w:space="0" w:color="auto"/>
              <w:bottom w:val="single" w:sz="4" w:space="0" w:color="auto"/>
              <w:right w:val="single" w:sz="4" w:space="0" w:color="auto"/>
            </w:tcBorders>
            <w:vAlign w:val="center"/>
          </w:tcPr>
          <w:p w:rsidR="00A37AB5" w:rsidRPr="00466A9A" w:rsidRDefault="00A37AB5" w:rsidP="002C1BE4">
            <w:pPr>
              <w:jc w:val="center"/>
              <w:rPr>
                <w:rFonts w:ascii="Arial" w:hAnsi="Arial" w:cs="Arial"/>
                <w:b/>
                <w:bCs/>
                <w:i/>
                <w:color w:val="0000FF"/>
              </w:rPr>
            </w:pPr>
            <w:r w:rsidRPr="002058E7">
              <w:rPr>
                <w:rFonts w:ascii="Arial" w:hAnsi="Arial" w:cs="Arial"/>
                <w:b/>
                <w:bCs/>
              </w:rPr>
              <w:lastRenderedPageBreak/>
              <w:t xml:space="preserve">Total lei (fara T.V.A) Lot </w:t>
            </w:r>
            <w:r>
              <w:rPr>
                <w:rFonts w:ascii="Arial" w:hAnsi="Arial" w:cs="Arial"/>
                <w:b/>
                <w:bCs/>
              </w:rPr>
              <w:t>13:</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vAlign w:val="center"/>
          </w:tcPr>
          <w:p w:rsidR="00A37AB5" w:rsidRPr="002058E7" w:rsidRDefault="00A37AB5" w:rsidP="005C0A72">
            <w:pPr>
              <w:jc w:val="center"/>
              <w:rPr>
                <w:rFonts w:ascii="Arial" w:hAnsi="Arial" w:cs="Arial"/>
                <w:b/>
                <w:bCs/>
              </w:rPr>
            </w:pPr>
            <w:r w:rsidRPr="002058E7">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A37AB5" w:rsidRPr="002058E7" w:rsidRDefault="00A37AB5" w:rsidP="005C0A72">
            <w:pPr>
              <w:jc w:val="center"/>
              <w:rPr>
                <w:rFonts w:ascii="Arial" w:hAnsi="Arial" w:cs="Arial"/>
                <w:b/>
                <w:bCs/>
              </w:rPr>
            </w:pPr>
            <w:r w:rsidRPr="002058E7">
              <w:rPr>
                <w:rFonts w:ascii="Arial" w:hAnsi="Arial" w:cs="Arial"/>
                <w:b/>
                <w:bCs/>
              </w:rPr>
              <w:t>-</w:t>
            </w:r>
          </w:p>
        </w:tc>
      </w:tr>
      <w:tr w:rsidR="00A37AB5" w:rsidRPr="00A227EE" w:rsidTr="002044D4">
        <w:trPr>
          <w:trHeight w:val="452"/>
        </w:trPr>
        <w:tc>
          <w:tcPr>
            <w:tcW w:w="15025" w:type="dxa"/>
            <w:gridSpan w:val="19"/>
            <w:tcBorders>
              <w:top w:val="nil"/>
              <w:left w:val="single" w:sz="4" w:space="0" w:color="auto"/>
              <w:bottom w:val="single" w:sz="4" w:space="0" w:color="auto"/>
              <w:right w:val="single" w:sz="4" w:space="0" w:color="auto"/>
            </w:tcBorders>
            <w:vAlign w:val="center"/>
          </w:tcPr>
          <w:p w:rsidR="00A37AB5" w:rsidRPr="00466A9A" w:rsidRDefault="00A37AB5" w:rsidP="00A22759">
            <w:pPr>
              <w:ind w:left="113" w:right="113"/>
              <w:rPr>
                <w:rFonts w:ascii="Arial" w:hAnsi="Arial" w:cs="Arial"/>
                <w:b/>
                <w:bCs/>
                <w:i/>
                <w:color w:val="0000FF"/>
              </w:rPr>
            </w:pPr>
            <w:r>
              <w:rPr>
                <w:rFonts w:ascii="Arial" w:hAnsi="Arial" w:cs="Arial"/>
                <w:i/>
              </w:rPr>
              <w:t>Lot 14</w:t>
            </w:r>
          </w:p>
        </w:tc>
      </w:tr>
      <w:tr w:rsidR="00A37AB5"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A37AB5" w:rsidRDefault="00A37AB5" w:rsidP="005C0A72">
            <w:pPr>
              <w:jc w:val="center"/>
            </w:pPr>
            <w:r>
              <w:t>14</w:t>
            </w:r>
          </w:p>
        </w:tc>
        <w:tc>
          <w:tcPr>
            <w:tcW w:w="3586" w:type="dxa"/>
            <w:tcBorders>
              <w:top w:val="nil"/>
              <w:left w:val="nil"/>
              <w:bottom w:val="single" w:sz="4" w:space="0" w:color="auto"/>
              <w:right w:val="single" w:sz="4" w:space="0" w:color="auto"/>
            </w:tcBorders>
            <w:vAlign w:val="bottom"/>
          </w:tcPr>
          <w:p w:rsidR="00A37AB5" w:rsidRPr="0083216D" w:rsidRDefault="00A37AB5" w:rsidP="005C0A72">
            <w:pPr>
              <w:rPr>
                <w:rStyle w:val="tdtit"/>
              </w:rPr>
            </w:pPr>
            <w:r w:rsidRPr="0083216D">
              <w:rPr>
                <w:rStyle w:val="tdtit"/>
              </w:rPr>
              <w:t>Manometru cu carcasa din otel inox si tub Bourdon din alama .</w:t>
            </w:r>
          </w:p>
          <w:p w:rsidR="00A37AB5" w:rsidRPr="0083216D" w:rsidRDefault="00A37AB5" w:rsidP="00C30798">
            <w:pPr>
              <w:numPr>
                <w:ilvl w:val="0"/>
                <w:numId w:val="25"/>
              </w:numPr>
              <w:ind w:left="522"/>
            </w:pPr>
            <w:r w:rsidRPr="0083216D">
              <w:t>domeniu de măsurare: 0÷250 mbar;</w:t>
            </w:r>
          </w:p>
          <w:p w:rsidR="00A37AB5" w:rsidRPr="0083216D" w:rsidRDefault="00A37AB5" w:rsidP="00C30798">
            <w:pPr>
              <w:numPr>
                <w:ilvl w:val="0"/>
                <w:numId w:val="25"/>
              </w:numPr>
              <w:ind w:left="522"/>
            </w:pPr>
            <w:proofErr w:type="spellStart"/>
            <w:r w:rsidRPr="0083216D">
              <w:rPr>
                <w:lang w:val="es-ES"/>
              </w:rPr>
              <w:t>Fluidul</w:t>
            </w:r>
            <w:proofErr w:type="spellEnd"/>
            <w:r w:rsidRPr="0083216D">
              <w:rPr>
                <w:lang w:val="es-ES"/>
              </w:rPr>
              <w:t xml:space="preserve"> de </w:t>
            </w:r>
            <w:proofErr w:type="spellStart"/>
            <w:r w:rsidRPr="0083216D">
              <w:rPr>
                <w:lang w:val="es-ES"/>
              </w:rPr>
              <w:t>lucru</w:t>
            </w:r>
            <w:proofErr w:type="spellEnd"/>
            <w:r w:rsidRPr="0083216D">
              <w:rPr>
                <w:lang w:val="es-ES"/>
              </w:rPr>
              <w:t xml:space="preserve"> - </w:t>
            </w:r>
            <w:proofErr w:type="spellStart"/>
            <w:r w:rsidRPr="0083216D">
              <w:rPr>
                <w:lang w:val="es-ES"/>
              </w:rPr>
              <w:t>aer</w:t>
            </w:r>
            <w:proofErr w:type="spellEnd"/>
            <w:r w:rsidRPr="0083216D">
              <w:rPr>
                <w:lang w:val="es-ES"/>
              </w:rPr>
              <w:t>;</w:t>
            </w:r>
          </w:p>
          <w:p w:rsidR="00A37AB5" w:rsidRPr="0083216D" w:rsidRDefault="00A37AB5" w:rsidP="00C30798">
            <w:pPr>
              <w:numPr>
                <w:ilvl w:val="0"/>
                <w:numId w:val="22"/>
              </w:numPr>
              <w:ind w:left="702"/>
            </w:pPr>
            <w:r w:rsidRPr="0083216D">
              <w:t>clasa de precizie: 1,6 %;</w:t>
            </w:r>
          </w:p>
          <w:p w:rsidR="00A37AB5" w:rsidRPr="0083216D" w:rsidRDefault="00A37AB5" w:rsidP="00C30798">
            <w:pPr>
              <w:numPr>
                <w:ilvl w:val="0"/>
                <w:numId w:val="22"/>
              </w:numPr>
              <w:ind w:left="702"/>
            </w:pPr>
            <w:r w:rsidRPr="0083216D">
              <w:t>diametru cadran: Ø = 160</w:t>
            </w:r>
            <w:r>
              <w:t xml:space="preserve"> </w:t>
            </w:r>
            <w:r w:rsidRPr="0083216D">
              <w:t>mm;</w:t>
            </w:r>
          </w:p>
          <w:p w:rsidR="00A37AB5" w:rsidRPr="0083216D" w:rsidRDefault="00A37AB5" w:rsidP="00C30798">
            <w:pPr>
              <w:numPr>
                <w:ilvl w:val="0"/>
                <w:numId w:val="22"/>
              </w:numPr>
              <w:ind w:left="702"/>
            </w:pPr>
            <w:r w:rsidRPr="0083216D">
              <w:t>montaj: radial;</w:t>
            </w:r>
          </w:p>
          <w:p w:rsidR="00A37AB5" w:rsidRPr="0083216D" w:rsidRDefault="00A37AB5" w:rsidP="00C30798">
            <w:pPr>
              <w:numPr>
                <w:ilvl w:val="0"/>
                <w:numId w:val="22"/>
              </w:numPr>
              <w:ind w:left="702"/>
            </w:pPr>
            <w:r w:rsidRPr="0083216D">
              <w:t>carcasă: oţel inox;</w:t>
            </w:r>
          </w:p>
          <w:p w:rsidR="00A37AB5" w:rsidRPr="0083216D" w:rsidRDefault="00A37AB5" w:rsidP="00C30798">
            <w:pPr>
              <w:numPr>
                <w:ilvl w:val="0"/>
                <w:numId w:val="22"/>
              </w:numPr>
              <w:ind w:left="702"/>
              <w:rPr>
                <w:rStyle w:val="tdtit"/>
              </w:rPr>
            </w:pPr>
            <w:r>
              <w:t>element de măsură</w:t>
            </w:r>
            <w:r w:rsidRPr="0083216D">
              <w:t xml:space="preserve">: </w:t>
            </w:r>
            <w:r w:rsidRPr="0083216D">
              <w:rPr>
                <w:rStyle w:val="tdtit"/>
              </w:rPr>
              <w:t>tub Bourdon din alama;</w:t>
            </w:r>
          </w:p>
          <w:p w:rsidR="00A37AB5" w:rsidRPr="0083216D" w:rsidRDefault="00A37AB5" w:rsidP="00C30798">
            <w:pPr>
              <w:numPr>
                <w:ilvl w:val="0"/>
                <w:numId w:val="22"/>
              </w:numPr>
              <w:ind w:left="702"/>
              <w:rPr>
                <w:lang w:val="es-ES"/>
              </w:rPr>
            </w:pPr>
            <w:r w:rsidRPr="0083216D">
              <w:t>racord la proces: G1/2”;</w:t>
            </w:r>
          </w:p>
          <w:p w:rsidR="00A37AB5" w:rsidRPr="0083216D" w:rsidRDefault="00A37AB5" w:rsidP="00C30798">
            <w:pPr>
              <w:numPr>
                <w:ilvl w:val="0"/>
                <w:numId w:val="22"/>
              </w:numPr>
              <w:ind w:left="702"/>
              <w:rPr>
                <w:lang w:val="es-ES"/>
              </w:rPr>
            </w:pPr>
            <w:r w:rsidRPr="0083216D">
              <w:t>grad de protectie: IP54;</w:t>
            </w:r>
          </w:p>
        </w:tc>
        <w:tc>
          <w:tcPr>
            <w:tcW w:w="714" w:type="dxa"/>
            <w:tcBorders>
              <w:top w:val="nil"/>
              <w:left w:val="nil"/>
              <w:bottom w:val="single" w:sz="4" w:space="0" w:color="auto"/>
              <w:right w:val="single" w:sz="4" w:space="0" w:color="auto"/>
            </w:tcBorders>
            <w:vAlign w:val="center"/>
          </w:tcPr>
          <w:p w:rsidR="00A37AB5" w:rsidRDefault="00A37AB5" w:rsidP="005C0A72">
            <w:pPr>
              <w:jc w:val="center"/>
            </w:pPr>
            <w:r>
              <w:t>buc</w:t>
            </w:r>
          </w:p>
        </w:tc>
        <w:tc>
          <w:tcPr>
            <w:tcW w:w="933" w:type="dxa"/>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A37AB5" w:rsidRPr="001864DA" w:rsidRDefault="00A37AB5" w:rsidP="005C0A72">
            <w:pPr>
              <w:jc w:val="center"/>
              <w:rPr>
                <w:b/>
                <w:color w:val="000000"/>
              </w:rPr>
            </w:pPr>
            <w:r>
              <w:rPr>
                <w:b/>
                <w:color w:val="000000"/>
              </w:rPr>
              <w:t>3</w:t>
            </w:r>
          </w:p>
        </w:tc>
        <w:tc>
          <w:tcPr>
            <w:tcW w:w="1080" w:type="dxa"/>
            <w:gridSpan w:val="3"/>
            <w:tcBorders>
              <w:top w:val="nil"/>
              <w:left w:val="nil"/>
              <w:bottom w:val="single" w:sz="4" w:space="0" w:color="auto"/>
              <w:right w:val="single" w:sz="4" w:space="0" w:color="auto"/>
            </w:tcBorders>
            <w:vAlign w:val="center"/>
          </w:tcPr>
          <w:p w:rsidR="00A37AB5" w:rsidRPr="00D81CDD" w:rsidRDefault="00A37AB5" w:rsidP="005C0A72">
            <w:pPr>
              <w:jc w:val="center"/>
            </w:pPr>
            <w:r w:rsidRPr="00D81CDD">
              <w:t>12</w:t>
            </w:r>
          </w:p>
        </w:tc>
        <w:tc>
          <w:tcPr>
            <w:tcW w:w="925" w:type="dxa"/>
            <w:gridSpan w:val="2"/>
            <w:tcBorders>
              <w:top w:val="nil"/>
              <w:left w:val="nil"/>
              <w:bottom w:val="single" w:sz="4" w:space="0" w:color="auto"/>
              <w:right w:val="single" w:sz="4" w:space="0" w:color="auto"/>
            </w:tcBorders>
            <w:vAlign w:val="center"/>
          </w:tcPr>
          <w:p w:rsidR="00A37AB5" w:rsidRPr="001864DA" w:rsidRDefault="00A37AB5" w:rsidP="005C0A72">
            <w:pPr>
              <w:jc w:val="center"/>
              <w:rPr>
                <w:b/>
                <w:color w:val="000000"/>
              </w:rPr>
            </w:pPr>
            <w:r>
              <w:rPr>
                <w:b/>
                <w:color w:val="000000"/>
              </w:rPr>
              <w:t>15</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A37AB5" w:rsidRPr="00466A9A" w:rsidRDefault="00A37AB5"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A37AB5" w:rsidRPr="00466A9A" w:rsidRDefault="00A37AB5" w:rsidP="00A22759">
            <w:pPr>
              <w:ind w:left="113" w:right="113"/>
              <w:rPr>
                <w:rFonts w:ascii="Arial" w:hAnsi="Arial" w:cs="Arial"/>
                <w:b/>
                <w:bCs/>
                <w:i/>
                <w:color w:val="0000FF"/>
              </w:rPr>
            </w:pPr>
          </w:p>
        </w:tc>
      </w:tr>
      <w:tr w:rsidR="00A37AB5" w:rsidRPr="00A227EE" w:rsidTr="002044D4">
        <w:trPr>
          <w:trHeight w:val="181"/>
        </w:trPr>
        <w:tc>
          <w:tcPr>
            <w:tcW w:w="15025" w:type="dxa"/>
            <w:gridSpan w:val="19"/>
            <w:tcBorders>
              <w:top w:val="single" w:sz="4" w:space="0" w:color="auto"/>
              <w:left w:val="single" w:sz="4" w:space="0" w:color="auto"/>
              <w:bottom w:val="single" w:sz="4" w:space="0" w:color="auto"/>
              <w:right w:val="single" w:sz="4" w:space="0" w:color="auto"/>
            </w:tcBorders>
            <w:vAlign w:val="center"/>
          </w:tcPr>
          <w:p w:rsidR="00A37AB5" w:rsidRPr="00466A9A" w:rsidRDefault="005C0A72" w:rsidP="005C0A72">
            <w:pPr>
              <w:ind w:left="113" w:right="113"/>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14:</w:t>
            </w:r>
          </w:p>
        </w:tc>
      </w:tr>
      <w:tr w:rsidR="005C0A72" w:rsidRPr="00A227EE" w:rsidTr="002044D4">
        <w:trPr>
          <w:trHeight w:val="181"/>
        </w:trPr>
        <w:tc>
          <w:tcPr>
            <w:tcW w:w="15025" w:type="dxa"/>
            <w:gridSpan w:val="19"/>
            <w:tcBorders>
              <w:top w:val="nil"/>
              <w:left w:val="single" w:sz="4" w:space="0" w:color="auto"/>
              <w:bottom w:val="single" w:sz="4" w:space="0" w:color="auto"/>
              <w:right w:val="single" w:sz="4" w:space="0" w:color="auto"/>
            </w:tcBorders>
            <w:vAlign w:val="center"/>
          </w:tcPr>
          <w:p w:rsidR="005C0A72" w:rsidRDefault="005C0A72" w:rsidP="00A22759">
            <w:pPr>
              <w:ind w:left="113" w:right="113"/>
              <w:rPr>
                <w:rFonts w:ascii="Arial" w:hAnsi="Arial" w:cs="Arial"/>
                <w:i/>
              </w:rPr>
            </w:pPr>
            <w:r>
              <w:rPr>
                <w:rFonts w:ascii="Arial" w:hAnsi="Arial" w:cs="Arial"/>
                <w:i/>
              </w:rPr>
              <w:t>Lot 15</w:t>
            </w:r>
          </w:p>
        </w:tc>
      </w:tr>
      <w:tr w:rsidR="00A37AB5"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A37AB5" w:rsidRDefault="00A37AB5" w:rsidP="005C0A72">
            <w:pPr>
              <w:jc w:val="center"/>
            </w:pPr>
            <w:r>
              <w:t>15</w:t>
            </w:r>
          </w:p>
        </w:tc>
        <w:tc>
          <w:tcPr>
            <w:tcW w:w="3586" w:type="dxa"/>
            <w:tcBorders>
              <w:top w:val="nil"/>
              <w:left w:val="nil"/>
              <w:bottom w:val="single" w:sz="4" w:space="0" w:color="auto"/>
              <w:right w:val="single" w:sz="4" w:space="0" w:color="auto"/>
            </w:tcBorders>
            <w:vAlign w:val="bottom"/>
          </w:tcPr>
          <w:p w:rsidR="00A37AB5" w:rsidRPr="0083216D" w:rsidRDefault="00A37AB5" w:rsidP="005C0A72">
            <w:pPr>
              <w:rPr>
                <w:rStyle w:val="tdtit"/>
              </w:rPr>
            </w:pPr>
            <w:r w:rsidRPr="0083216D">
              <w:rPr>
                <w:rStyle w:val="tdtit"/>
              </w:rPr>
              <w:t>Manometru cu carcasa din otel inox si tub Bourdon din alama .</w:t>
            </w:r>
          </w:p>
          <w:p w:rsidR="00A37AB5" w:rsidRPr="0083216D" w:rsidRDefault="00A37AB5" w:rsidP="00C30798">
            <w:pPr>
              <w:numPr>
                <w:ilvl w:val="0"/>
                <w:numId w:val="25"/>
              </w:numPr>
              <w:ind w:left="522"/>
            </w:pPr>
            <w:r>
              <w:t>domeniu de măsurare: 0÷1bar</w:t>
            </w:r>
            <w:r w:rsidRPr="0083216D">
              <w:t>;</w:t>
            </w:r>
          </w:p>
          <w:p w:rsidR="00A37AB5" w:rsidRPr="0083216D" w:rsidRDefault="00A37AB5" w:rsidP="00C30798">
            <w:pPr>
              <w:numPr>
                <w:ilvl w:val="0"/>
                <w:numId w:val="25"/>
              </w:numPr>
              <w:ind w:left="522"/>
            </w:pPr>
            <w:proofErr w:type="spellStart"/>
            <w:r>
              <w:rPr>
                <w:lang w:val="es-ES"/>
              </w:rPr>
              <w:t>Fluidul</w:t>
            </w:r>
            <w:proofErr w:type="spellEnd"/>
            <w:r>
              <w:rPr>
                <w:lang w:val="es-ES"/>
              </w:rPr>
              <w:t xml:space="preserve"> de </w:t>
            </w:r>
            <w:proofErr w:type="spellStart"/>
            <w:r>
              <w:rPr>
                <w:lang w:val="es-ES"/>
              </w:rPr>
              <w:t>lucru</w:t>
            </w:r>
            <w:proofErr w:type="spellEnd"/>
            <w:r>
              <w:rPr>
                <w:lang w:val="es-ES"/>
              </w:rPr>
              <w:t xml:space="preserve">- </w:t>
            </w:r>
            <w:r w:rsidRPr="0083216D">
              <w:rPr>
                <w:lang w:val="es-ES"/>
              </w:rPr>
              <w:t>CH</w:t>
            </w:r>
            <w:r w:rsidRPr="0083216D">
              <w:rPr>
                <w:vertAlign w:val="subscript"/>
                <w:lang w:val="es-ES"/>
              </w:rPr>
              <w:t>4</w:t>
            </w:r>
            <w:r>
              <w:rPr>
                <w:lang w:val="es-ES"/>
              </w:rPr>
              <w:t xml:space="preserve"> </w:t>
            </w:r>
            <w:r w:rsidRPr="0083216D">
              <w:rPr>
                <w:lang w:val="es-ES"/>
              </w:rPr>
              <w:t>;</w:t>
            </w:r>
          </w:p>
          <w:p w:rsidR="00A37AB5" w:rsidRPr="0083216D" w:rsidRDefault="00A37AB5" w:rsidP="00C30798">
            <w:pPr>
              <w:numPr>
                <w:ilvl w:val="0"/>
                <w:numId w:val="22"/>
              </w:numPr>
              <w:ind w:left="702"/>
            </w:pPr>
            <w:r w:rsidRPr="0083216D">
              <w:t>clasa de precizie: 1,6 %;</w:t>
            </w:r>
          </w:p>
          <w:p w:rsidR="00A37AB5" w:rsidRPr="0083216D" w:rsidRDefault="00A37AB5" w:rsidP="00C30798">
            <w:pPr>
              <w:numPr>
                <w:ilvl w:val="0"/>
                <w:numId w:val="22"/>
              </w:numPr>
              <w:ind w:left="702"/>
            </w:pPr>
            <w:r>
              <w:t>diametru cadran: Ø = 10</w:t>
            </w:r>
            <w:r w:rsidRPr="0083216D">
              <w:t>0</w:t>
            </w:r>
            <w:r>
              <w:t xml:space="preserve"> </w:t>
            </w:r>
            <w:r w:rsidRPr="0083216D">
              <w:t>mm;</w:t>
            </w:r>
          </w:p>
          <w:p w:rsidR="00A37AB5" w:rsidRPr="0083216D" w:rsidRDefault="00A37AB5" w:rsidP="00C30798">
            <w:pPr>
              <w:numPr>
                <w:ilvl w:val="0"/>
                <w:numId w:val="22"/>
              </w:numPr>
              <w:ind w:left="702"/>
            </w:pPr>
            <w:r w:rsidRPr="0083216D">
              <w:t>montaj: radial;</w:t>
            </w:r>
          </w:p>
          <w:p w:rsidR="00A37AB5" w:rsidRPr="0083216D" w:rsidRDefault="00A37AB5" w:rsidP="00C30798">
            <w:pPr>
              <w:numPr>
                <w:ilvl w:val="0"/>
                <w:numId w:val="22"/>
              </w:numPr>
              <w:ind w:left="702"/>
            </w:pPr>
            <w:r w:rsidRPr="0083216D">
              <w:t>carcasă: oţel inox;</w:t>
            </w:r>
          </w:p>
          <w:p w:rsidR="00A37AB5" w:rsidRPr="0083216D" w:rsidRDefault="00A37AB5" w:rsidP="00C30798">
            <w:pPr>
              <w:numPr>
                <w:ilvl w:val="0"/>
                <w:numId w:val="22"/>
              </w:numPr>
              <w:ind w:left="702"/>
              <w:rPr>
                <w:rStyle w:val="tdtit"/>
              </w:rPr>
            </w:pPr>
            <w:r>
              <w:t>element de măsură</w:t>
            </w:r>
            <w:r w:rsidRPr="0083216D">
              <w:t xml:space="preserve">: </w:t>
            </w:r>
            <w:r w:rsidRPr="0083216D">
              <w:rPr>
                <w:rStyle w:val="tdtit"/>
              </w:rPr>
              <w:t xml:space="preserve">tub </w:t>
            </w:r>
            <w:r w:rsidRPr="0083216D">
              <w:rPr>
                <w:rStyle w:val="tdtit"/>
              </w:rPr>
              <w:lastRenderedPageBreak/>
              <w:t>Bourdon din alama;</w:t>
            </w:r>
          </w:p>
          <w:p w:rsidR="00A37AB5" w:rsidRDefault="00A37AB5" w:rsidP="00C30798">
            <w:pPr>
              <w:numPr>
                <w:ilvl w:val="0"/>
                <w:numId w:val="22"/>
              </w:numPr>
              <w:ind w:left="702"/>
            </w:pPr>
            <w:r w:rsidRPr="0083216D">
              <w:t>racord la proces: G1/2”;</w:t>
            </w:r>
          </w:p>
          <w:p w:rsidR="00A37AB5" w:rsidRPr="0083216D" w:rsidRDefault="00A37AB5" w:rsidP="00C30798">
            <w:pPr>
              <w:numPr>
                <w:ilvl w:val="0"/>
                <w:numId w:val="22"/>
              </w:numPr>
              <w:ind w:left="702"/>
              <w:rPr>
                <w:rStyle w:val="tdtit"/>
              </w:rPr>
            </w:pPr>
            <w:r w:rsidRPr="0083216D">
              <w:t>grad de protectie: IP54;</w:t>
            </w:r>
          </w:p>
        </w:tc>
        <w:tc>
          <w:tcPr>
            <w:tcW w:w="714" w:type="dxa"/>
            <w:tcBorders>
              <w:top w:val="nil"/>
              <w:left w:val="nil"/>
              <w:bottom w:val="single" w:sz="4" w:space="0" w:color="auto"/>
              <w:right w:val="single" w:sz="4" w:space="0" w:color="auto"/>
            </w:tcBorders>
            <w:vAlign w:val="center"/>
          </w:tcPr>
          <w:p w:rsidR="00A37AB5" w:rsidRDefault="00A37AB5" w:rsidP="005C0A72">
            <w:pPr>
              <w:jc w:val="center"/>
            </w:pPr>
            <w:r>
              <w:lastRenderedPageBreak/>
              <w:t>buc</w:t>
            </w:r>
          </w:p>
        </w:tc>
        <w:tc>
          <w:tcPr>
            <w:tcW w:w="933" w:type="dxa"/>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p>
        </w:tc>
        <w:tc>
          <w:tcPr>
            <w:tcW w:w="1080" w:type="dxa"/>
            <w:gridSpan w:val="3"/>
            <w:tcBorders>
              <w:top w:val="nil"/>
              <w:left w:val="nil"/>
              <w:bottom w:val="single" w:sz="4" w:space="0" w:color="auto"/>
              <w:right w:val="single" w:sz="4" w:space="0" w:color="auto"/>
            </w:tcBorders>
            <w:vAlign w:val="center"/>
          </w:tcPr>
          <w:p w:rsidR="00A37AB5" w:rsidRPr="00D81CDD" w:rsidRDefault="00A37AB5" w:rsidP="005C0A72">
            <w:pPr>
              <w:jc w:val="center"/>
            </w:pPr>
            <w:r w:rsidRPr="00D81CDD">
              <w:t>12</w:t>
            </w:r>
          </w:p>
        </w:tc>
        <w:tc>
          <w:tcPr>
            <w:tcW w:w="925"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r>
              <w:rPr>
                <w:b/>
                <w:color w:val="000000"/>
              </w:rPr>
              <w:t>12</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A37AB5" w:rsidRPr="00466A9A" w:rsidRDefault="00A37AB5"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A37AB5" w:rsidRPr="00466A9A" w:rsidRDefault="00A37AB5" w:rsidP="00A22759">
            <w:pPr>
              <w:ind w:left="113" w:right="113"/>
              <w:rPr>
                <w:rFonts w:ascii="Arial" w:hAnsi="Arial" w:cs="Arial"/>
                <w:b/>
                <w:bCs/>
                <w:i/>
                <w:color w:val="0000FF"/>
              </w:rPr>
            </w:pPr>
          </w:p>
        </w:tc>
      </w:tr>
      <w:tr w:rsidR="00A031C5" w:rsidRPr="00A227EE" w:rsidTr="002044D4">
        <w:trPr>
          <w:trHeight w:val="453"/>
        </w:trPr>
        <w:tc>
          <w:tcPr>
            <w:tcW w:w="11149" w:type="dxa"/>
            <w:gridSpan w:val="15"/>
            <w:tcBorders>
              <w:top w:val="nil"/>
              <w:left w:val="single" w:sz="4" w:space="0" w:color="auto"/>
              <w:bottom w:val="single" w:sz="4" w:space="0" w:color="auto"/>
              <w:right w:val="single" w:sz="4" w:space="0" w:color="auto"/>
            </w:tcBorders>
            <w:vAlign w:val="center"/>
          </w:tcPr>
          <w:p w:rsidR="00A031C5" w:rsidRPr="00466A9A" w:rsidRDefault="00A031C5" w:rsidP="005C0A72">
            <w:pPr>
              <w:ind w:left="113" w:right="113"/>
              <w:jc w:val="center"/>
              <w:rPr>
                <w:rFonts w:ascii="Arial" w:hAnsi="Arial" w:cs="Arial"/>
                <w:b/>
                <w:bCs/>
                <w:i/>
                <w:color w:val="0000FF"/>
              </w:rPr>
            </w:pPr>
            <w:r w:rsidRPr="002058E7">
              <w:rPr>
                <w:rFonts w:ascii="Arial" w:hAnsi="Arial" w:cs="Arial"/>
                <w:b/>
                <w:bCs/>
              </w:rPr>
              <w:lastRenderedPageBreak/>
              <w:t xml:space="preserve">Total lei (fara T.V.A) Lot </w:t>
            </w:r>
            <w:r>
              <w:rPr>
                <w:rFonts w:ascii="Arial" w:hAnsi="Arial" w:cs="Arial"/>
                <w:b/>
                <w:bCs/>
              </w:rPr>
              <w:t>15:</w:t>
            </w:r>
          </w:p>
        </w:tc>
        <w:tc>
          <w:tcPr>
            <w:tcW w:w="1284" w:type="dxa"/>
            <w:gridSpan w:val="2"/>
            <w:tcBorders>
              <w:top w:val="nil"/>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c>
          <w:tcPr>
            <w:tcW w:w="1301" w:type="dxa"/>
            <w:tcBorders>
              <w:top w:val="nil"/>
              <w:left w:val="single" w:sz="4" w:space="0" w:color="auto"/>
              <w:bottom w:val="single" w:sz="4" w:space="0" w:color="auto"/>
              <w:right w:val="single" w:sz="4" w:space="0" w:color="auto"/>
            </w:tcBorders>
            <w:vAlign w:val="center"/>
          </w:tcPr>
          <w:p w:rsidR="00A031C5" w:rsidRPr="00A031C5" w:rsidRDefault="00A031C5" w:rsidP="00A031C5">
            <w:pPr>
              <w:ind w:right="113"/>
              <w:jc w:val="center"/>
              <w:rPr>
                <w:rFonts w:ascii="Arial" w:hAnsi="Arial" w:cs="Arial"/>
                <w:b/>
                <w:bCs/>
                <w:i/>
              </w:rPr>
            </w:pPr>
            <w:r w:rsidRPr="00A031C5">
              <w:rPr>
                <w:rFonts w:ascii="Arial" w:hAnsi="Arial" w:cs="Arial"/>
                <w:b/>
                <w:bCs/>
                <w:i/>
              </w:rPr>
              <w:t>-</w:t>
            </w:r>
          </w:p>
        </w:tc>
        <w:tc>
          <w:tcPr>
            <w:tcW w:w="1291" w:type="dxa"/>
            <w:tcBorders>
              <w:top w:val="nil"/>
              <w:left w:val="single" w:sz="4" w:space="0" w:color="auto"/>
              <w:bottom w:val="single" w:sz="4" w:space="0" w:color="auto"/>
              <w:right w:val="single" w:sz="4" w:space="0" w:color="auto"/>
            </w:tcBorders>
            <w:vAlign w:val="center"/>
          </w:tcPr>
          <w:p w:rsidR="00A031C5" w:rsidRPr="00A031C5" w:rsidRDefault="00A031C5" w:rsidP="00A031C5">
            <w:pPr>
              <w:ind w:right="113"/>
              <w:jc w:val="center"/>
              <w:rPr>
                <w:rFonts w:ascii="Arial" w:hAnsi="Arial" w:cs="Arial"/>
                <w:b/>
                <w:bCs/>
                <w:i/>
              </w:rPr>
            </w:pPr>
            <w:r w:rsidRPr="00A031C5">
              <w:rPr>
                <w:rFonts w:ascii="Arial" w:hAnsi="Arial" w:cs="Arial"/>
                <w:b/>
                <w:bCs/>
                <w:i/>
              </w:rPr>
              <w:t>-</w:t>
            </w:r>
          </w:p>
        </w:tc>
      </w:tr>
      <w:tr w:rsidR="00A031C5" w:rsidRPr="00A227EE" w:rsidTr="002044D4">
        <w:trPr>
          <w:trHeight w:val="453"/>
        </w:trPr>
        <w:tc>
          <w:tcPr>
            <w:tcW w:w="15025" w:type="dxa"/>
            <w:gridSpan w:val="19"/>
            <w:tcBorders>
              <w:top w:val="nil"/>
              <w:left w:val="single" w:sz="4" w:space="0" w:color="auto"/>
              <w:bottom w:val="single" w:sz="4" w:space="0" w:color="auto"/>
              <w:right w:val="single" w:sz="4" w:space="0" w:color="auto"/>
            </w:tcBorders>
            <w:vAlign w:val="center"/>
          </w:tcPr>
          <w:p w:rsidR="00A031C5" w:rsidRDefault="00A031C5" w:rsidP="00A031C5">
            <w:pPr>
              <w:ind w:right="113"/>
              <w:rPr>
                <w:rFonts w:ascii="Arial" w:hAnsi="Arial" w:cs="Arial"/>
                <w:i/>
              </w:rPr>
            </w:pPr>
            <w:r>
              <w:rPr>
                <w:rFonts w:ascii="Arial" w:hAnsi="Arial" w:cs="Arial"/>
                <w:i/>
              </w:rPr>
              <w:t>Lot 16</w:t>
            </w:r>
          </w:p>
        </w:tc>
      </w:tr>
      <w:tr w:rsidR="00A37AB5"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A37AB5" w:rsidRDefault="00A37AB5" w:rsidP="005C0A72">
            <w:pPr>
              <w:jc w:val="center"/>
            </w:pPr>
            <w:r>
              <w:t>16</w:t>
            </w:r>
          </w:p>
        </w:tc>
        <w:tc>
          <w:tcPr>
            <w:tcW w:w="3586" w:type="dxa"/>
            <w:tcBorders>
              <w:top w:val="nil"/>
              <w:left w:val="nil"/>
              <w:bottom w:val="single" w:sz="4" w:space="0" w:color="auto"/>
              <w:right w:val="single" w:sz="4" w:space="0" w:color="auto"/>
            </w:tcBorders>
            <w:vAlign w:val="bottom"/>
          </w:tcPr>
          <w:p w:rsidR="00A37AB5" w:rsidRPr="0083216D" w:rsidRDefault="00A37AB5" w:rsidP="005C0A72">
            <w:pPr>
              <w:rPr>
                <w:rStyle w:val="tdtit"/>
              </w:rPr>
            </w:pPr>
            <w:r w:rsidRPr="0083216D">
              <w:rPr>
                <w:rStyle w:val="tdtit"/>
              </w:rPr>
              <w:t>Manometru cu carcasa din otel inox si tub Bourdon din alama .</w:t>
            </w:r>
          </w:p>
          <w:p w:rsidR="00A37AB5" w:rsidRPr="0083216D" w:rsidRDefault="00A37AB5" w:rsidP="00C30798">
            <w:pPr>
              <w:numPr>
                <w:ilvl w:val="0"/>
                <w:numId w:val="25"/>
              </w:numPr>
              <w:ind w:left="522"/>
            </w:pPr>
            <w:r>
              <w:t>domeniu de măsurare: 0÷25mbar</w:t>
            </w:r>
            <w:r w:rsidRPr="0083216D">
              <w:t>;</w:t>
            </w:r>
          </w:p>
          <w:p w:rsidR="00A37AB5" w:rsidRPr="0083216D" w:rsidRDefault="00A37AB5" w:rsidP="00C30798">
            <w:pPr>
              <w:numPr>
                <w:ilvl w:val="0"/>
                <w:numId w:val="25"/>
              </w:numPr>
              <w:ind w:left="522"/>
            </w:pPr>
            <w:proofErr w:type="spellStart"/>
            <w:r>
              <w:rPr>
                <w:lang w:val="es-ES"/>
              </w:rPr>
              <w:t>Fluidul</w:t>
            </w:r>
            <w:proofErr w:type="spellEnd"/>
            <w:r>
              <w:rPr>
                <w:lang w:val="es-ES"/>
              </w:rPr>
              <w:t xml:space="preserve"> de </w:t>
            </w:r>
            <w:proofErr w:type="spellStart"/>
            <w:r>
              <w:rPr>
                <w:lang w:val="es-ES"/>
              </w:rPr>
              <w:t>lucru-aer</w:t>
            </w:r>
            <w:proofErr w:type="spellEnd"/>
            <w:r>
              <w:rPr>
                <w:lang w:val="es-ES"/>
              </w:rPr>
              <w:t xml:space="preserve"> </w:t>
            </w:r>
            <w:r w:rsidRPr="0083216D">
              <w:rPr>
                <w:lang w:val="es-ES"/>
              </w:rPr>
              <w:t>;</w:t>
            </w:r>
          </w:p>
          <w:p w:rsidR="00A37AB5" w:rsidRPr="0083216D" w:rsidRDefault="00A37AB5" w:rsidP="00C30798">
            <w:pPr>
              <w:numPr>
                <w:ilvl w:val="0"/>
                <w:numId w:val="22"/>
              </w:numPr>
              <w:ind w:left="702"/>
            </w:pPr>
            <w:r w:rsidRPr="0083216D">
              <w:t>clasa de precizie: 1,6 %;</w:t>
            </w:r>
          </w:p>
          <w:p w:rsidR="00A37AB5" w:rsidRPr="0083216D" w:rsidRDefault="00A37AB5" w:rsidP="00C30798">
            <w:pPr>
              <w:numPr>
                <w:ilvl w:val="0"/>
                <w:numId w:val="22"/>
              </w:numPr>
              <w:ind w:left="702"/>
            </w:pPr>
            <w:r>
              <w:t>diametru cadran: Ø = 10</w:t>
            </w:r>
            <w:r w:rsidRPr="0083216D">
              <w:t>0</w:t>
            </w:r>
            <w:r>
              <w:t xml:space="preserve"> </w:t>
            </w:r>
            <w:r w:rsidRPr="0083216D">
              <w:t>mm;</w:t>
            </w:r>
          </w:p>
          <w:p w:rsidR="00A37AB5" w:rsidRPr="0083216D" w:rsidRDefault="00A37AB5" w:rsidP="00C30798">
            <w:pPr>
              <w:numPr>
                <w:ilvl w:val="0"/>
                <w:numId w:val="22"/>
              </w:numPr>
              <w:ind w:left="702"/>
            </w:pPr>
            <w:r w:rsidRPr="0083216D">
              <w:t>montaj: radial;</w:t>
            </w:r>
          </w:p>
          <w:p w:rsidR="00A37AB5" w:rsidRPr="0083216D" w:rsidRDefault="00A37AB5" w:rsidP="00C30798">
            <w:pPr>
              <w:numPr>
                <w:ilvl w:val="0"/>
                <w:numId w:val="22"/>
              </w:numPr>
              <w:ind w:left="702"/>
            </w:pPr>
            <w:r w:rsidRPr="0083216D">
              <w:t>carcasă: oţel inox;</w:t>
            </w:r>
          </w:p>
          <w:p w:rsidR="00A37AB5" w:rsidRPr="0083216D" w:rsidRDefault="00A37AB5" w:rsidP="00C30798">
            <w:pPr>
              <w:numPr>
                <w:ilvl w:val="0"/>
                <w:numId w:val="22"/>
              </w:numPr>
              <w:ind w:left="702"/>
              <w:rPr>
                <w:rStyle w:val="tdtit"/>
              </w:rPr>
            </w:pPr>
            <w:r>
              <w:t>element de măsură</w:t>
            </w:r>
            <w:r w:rsidRPr="0083216D">
              <w:t xml:space="preserve">: </w:t>
            </w:r>
            <w:r w:rsidRPr="0083216D">
              <w:rPr>
                <w:rStyle w:val="tdtit"/>
              </w:rPr>
              <w:t>tub Bourdon din alama;</w:t>
            </w:r>
          </w:p>
          <w:p w:rsidR="00A37AB5" w:rsidRDefault="00A37AB5" w:rsidP="00C30798">
            <w:pPr>
              <w:numPr>
                <w:ilvl w:val="0"/>
                <w:numId w:val="22"/>
              </w:numPr>
              <w:ind w:left="702"/>
            </w:pPr>
            <w:r w:rsidRPr="0083216D">
              <w:t>racord la proces: G1/2”;</w:t>
            </w:r>
          </w:p>
          <w:p w:rsidR="00A37AB5" w:rsidRPr="0083216D" w:rsidRDefault="00A37AB5" w:rsidP="00C30798">
            <w:pPr>
              <w:numPr>
                <w:ilvl w:val="0"/>
                <w:numId w:val="22"/>
              </w:numPr>
              <w:ind w:left="702"/>
              <w:rPr>
                <w:rStyle w:val="tdtit"/>
              </w:rPr>
            </w:pPr>
            <w:r w:rsidRPr="0083216D">
              <w:t>grad de protectie: IP54;</w:t>
            </w:r>
          </w:p>
        </w:tc>
        <w:tc>
          <w:tcPr>
            <w:tcW w:w="714" w:type="dxa"/>
            <w:tcBorders>
              <w:top w:val="nil"/>
              <w:left w:val="nil"/>
              <w:bottom w:val="single" w:sz="4" w:space="0" w:color="auto"/>
              <w:right w:val="single" w:sz="4" w:space="0" w:color="auto"/>
            </w:tcBorders>
            <w:vAlign w:val="center"/>
          </w:tcPr>
          <w:p w:rsidR="00A37AB5" w:rsidRDefault="00A37AB5" w:rsidP="005C0A72">
            <w:pPr>
              <w:jc w:val="center"/>
            </w:pPr>
            <w:r>
              <w:t>buc</w:t>
            </w:r>
          </w:p>
        </w:tc>
        <w:tc>
          <w:tcPr>
            <w:tcW w:w="933" w:type="dxa"/>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p>
        </w:tc>
        <w:tc>
          <w:tcPr>
            <w:tcW w:w="1080" w:type="dxa"/>
            <w:gridSpan w:val="3"/>
            <w:tcBorders>
              <w:top w:val="nil"/>
              <w:left w:val="nil"/>
              <w:bottom w:val="single" w:sz="4" w:space="0" w:color="auto"/>
              <w:right w:val="single" w:sz="4" w:space="0" w:color="auto"/>
            </w:tcBorders>
            <w:vAlign w:val="center"/>
          </w:tcPr>
          <w:p w:rsidR="00A37AB5" w:rsidRPr="00D81CDD" w:rsidRDefault="00A37AB5" w:rsidP="005C0A72">
            <w:pPr>
              <w:jc w:val="center"/>
            </w:pPr>
            <w:r w:rsidRPr="00D81CDD">
              <w:t>12</w:t>
            </w:r>
          </w:p>
        </w:tc>
        <w:tc>
          <w:tcPr>
            <w:tcW w:w="925"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r>
              <w:rPr>
                <w:b/>
                <w:color w:val="000000"/>
              </w:rPr>
              <w:t>12</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A37AB5" w:rsidRPr="00466A9A" w:rsidRDefault="00A37AB5"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A37AB5" w:rsidRPr="00466A9A" w:rsidRDefault="00A37AB5" w:rsidP="00A22759">
            <w:pPr>
              <w:ind w:left="113" w:right="113"/>
              <w:rPr>
                <w:rFonts w:ascii="Arial" w:hAnsi="Arial" w:cs="Arial"/>
                <w:b/>
                <w:bCs/>
                <w:i/>
                <w:color w:val="0000FF"/>
              </w:rPr>
            </w:pPr>
          </w:p>
        </w:tc>
      </w:tr>
      <w:tr w:rsidR="00A031C5" w:rsidRPr="00A227EE" w:rsidTr="002044D4">
        <w:trPr>
          <w:trHeight w:val="450"/>
        </w:trPr>
        <w:tc>
          <w:tcPr>
            <w:tcW w:w="11149" w:type="dxa"/>
            <w:gridSpan w:val="15"/>
            <w:tcBorders>
              <w:top w:val="nil"/>
              <w:left w:val="single" w:sz="4" w:space="0" w:color="auto"/>
              <w:bottom w:val="single" w:sz="4" w:space="0" w:color="auto"/>
              <w:right w:val="single" w:sz="4" w:space="0" w:color="auto"/>
            </w:tcBorders>
            <w:vAlign w:val="center"/>
          </w:tcPr>
          <w:p w:rsidR="00A031C5" w:rsidRPr="00466A9A" w:rsidRDefault="00A031C5" w:rsidP="005C0A72">
            <w:pPr>
              <w:ind w:left="113" w:right="113"/>
              <w:jc w:val="center"/>
              <w:rPr>
                <w:rFonts w:ascii="Arial" w:hAnsi="Arial" w:cs="Arial"/>
                <w:b/>
                <w:bCs/>
                <w:i/>
                <w:color w:val="0000FF"/>
              </w:rPr>
            </w:pPr>
            <w:r w:rsidRPr="002058E7">
              <w:rPr>
                <w:rFonts w:ascii="Arial" w:hAnsi="Arial" w:cs="Arial"/>
                <w:b/>
                <w:bCs/>
              </w:rPr>
              <w:t xml:space="preserve">Total lei (fara T.V.A) Lot </w:t>
            </w:r>
            <w:r>
              <w:rPr>
                <w:rFonts w:ascii="Arial" w:hAnsi="Arial" w:cs="Arial"/>
                <w:b/>
                <w:bCs/>
              </w:rPr>
              <w:t>16:</w:t>
            </w:r>
          </w:p>
        </w:tc>
        <w:tc>
          <w:tcPr>
            <w:tcW w:w="1284" w:type="dxa"/>
            <w:gridSpan w:val="2"/>
            <w:tcBorders>
              <w:top w:val="nil"/>
              <w:left w:val="single" w:sz="4" w:space="0" w:color="auto"/>
              <w:bottom w:val="single" w:sz="4" w:space="0" w:color="auto"/>
              <w:right w:val="single" w:sz="4" w:space="0" w:color="auto"/>
            </w:tcBorders>
            <w:vAlign w:val="center"/>
          </w:tcPr>
          <w:p w:rsidR="00A031C5" w:rsidRPr="00466A9A" w:rsidRDefault="00A031C5" w:rsidP="00A031C5">
            <w:pPr>
              <w:ind w:right="113"/>
              <w:jc w:val="center"/>
              <w:rPr>
                <w:rFonts w:ascii="Arial" w:hAnsi="Arial" w:cs="Arial"/>
                <w:b/>
                <w:bCs/>
                <w:i/>
                <w:color w:val="0000FF"/>
              </w:rPr>
            </w:pPr>
          </w:p>
        </w:tc>
        <w:tc>
          <w:tcPr>
            <w:tcW w:w="1301" w:type="dxa"/>
            <w:tcBorders>
              <w:top w:val="nil"/>
              <w:left w:val="single" w:sz="4" w:space="0" w:color="auto"/>
              <w:bottom w:val="single" w:sz="4" w:space="0" w:color="auto"/>
              <w:right w:val="single" w:sz="4" w:space="0" w:color="auto"/>
            </w:tcBorders>
            <w:vAlign w:val="center"/>
          </w:tcPr>
          <w:p w:rsidR="00A031C5" w:rsidRPr="00A031C5" w:rsidRDefault="00A031C5" w:rsidP="00A031C5">
            <w:pPr>
              <w:ind w:right="113"/>
              <w:jc w:val="center"/>
              <w:rPr>
                <w:rFonts w:ascii="Arial" w:hAnsi="Arial" w:cs="Arial"/>
                <w:b/>
                <w:bCs/>
                <w:i/>
              </w:rPr>
            </w:pPr>
            <w:r w:rsidRPr="00A031C5">
              <w:rPr>
                <w:rFonts w:ascii="Arial" w:hAnsi="Arial" w:cs="Arial"/>
                <w:b/>
                <w:bCs/>
                <w:i/>
              </w:rPr>
              <w:t>-</w:t>
            </w:r>
          </w:p>
        </w:tc>
        <w:tc>
          <w:tcPr>
            <w:tcW w:w="1291" w:type="dxa"/>
            <w:tcBorders>
              <w:top w:val="nil"/>
              <w:left w:val="single" w:sz="4" w:space="0" w:color="auto"/>
              <w:bottom w:val="single" w:sz="4" w:space="0" w:color="auto"/>
              <w:right w:val="single" w:sz="4" w:space="0" w:color="auto"/>
            </w:tcBorders>
            <w:vAlign w:val="center"/>
          </w:tcPr>
          <w:p w:rsidR="00A031C5" w:rsidRPr="00A031C5" w:rsidRDefault="00A031C5" w:rsidP="00A031C5">
            <w:pPr>
              <w:ind w:right="113"/>
              <w:jc w:val="center"/>
              <w:rPr>
                <w:rFonts w:ascii="Arial" w:hAnsi="Arial" w:cs="Arial"/>
                <w:b/>
                <w:bCs/>
                <w:i/>
              </w:rPr>
            </w:pPr>
            <w:r w:rsidRPr="00A031C5">
              <w:rPr>
                <w:rFonts w:ascii="Arial" w:hAnsi="Arial" w:cs="Arial"/>
                <w:b/>
                <w:bCs/>
                <w:i/>
              </w:rPr>
              <w:t>-</w:t>
            </w:r>
          </w:p>
        </w:tc>
      </w:tr>
      <w:tr w:rsidR="005C0A72" w:rsidRPr="00A227EE" w:rsidTr="002044D4">
        <w:trPr>
          <w:trHeight w:val="450"/>
        </w:trPr>
        <w:tc>
          <w:tcPr>
            <w:tcW w:w="15025" w:type="dxa"/>
            <w:gridSpan w:val="19"/>
            <w:tcBorders>
              <w:top w:val="nil"/>
              <w:left w:val="single" w:sz="4" w:space="0" w:color="auto"/>
              <w:bottom w:val="single" w:sz="4" w:space="0" w:color="auto"/>
              <w:right w:val="single" w:sz="4" w:space="0" w:color="auto"/>
            </w:tcBorders>
            <w:vAlign w:val="center"/>
          </w:tcPr>
          <w:p w:rsidR="005C0A72" w:rsidRDefault="005C0A72" w:rsidP="00A22759">
            <w:pPr>
              <w:ind w:left="113" w:right="113"/>
              <w:rPr>
                <w:rStyle w:val="tdtit"/>
              </w:rPr>
            </w:pPr>
            <w:r>
              <w:rPr>
                <w:rStyle w:val="tdtit"/>
              </w:rPr>
              <w:t>Lot 17</w:t>
            </w:r>
          </w:p>
        </w:tc>
      </w:tr>
      <w:tr w:rsidR="00A37AB5" w:rsidRPr="00A227EE" w:rsidTr="002044D4">
        <w:trPr>
          <w:trHeight w:val="1530"/>
        </w:trPr>
        <w:tc>
          <w:tcPr>
            <w:tcW w:w="557" w:type="dxa"/>
            <w:tcBorders>
              <w:top w:val="nil"/>
              <w:left w:val="single" w:sz="4" w:space="0" w:color="auto"/>
              <w:bottom w:val="single" w:sz="4" w:space="0" w:color="auto"/>
              <w:right w:val="single" w:sz="4" w:space="0" w:color="auto"/>
            </w:tcBorders>
            <w:vAlign w:val="center"/>
          </w:tcPr>
          <w:p w:rsidR="00A37AB5" w:rsidRDefault="00A37AB5" w:rsidP="005C0A72">
            <w:pPr>
              <w:jc w:val="center"/>
            </w:pPr>
            <w:r>
              <w:t>17</w:t>
            </w:r>
          </w:p>
        </w:tc>
        <w:tc>
          <w:tcPr>
            <w:tcW w:w="3586" w:type="dxa"/>
            <w:tcBorders>
              <w:top w:val="nil"/>
              <w:left w:val="nil"/>
              <w:bottom w:val="single" w:sz="4" w:space="0" w:color="auto"/>
              <w:right w:val="single" w:sz="4" w:space="0" w:color="auto"/>
            </w:tcBorders>
            <w:vAlign w:val="bottom"/>
          </w:tcPr>
          <w:p w:rsidR="00A37AB5" w:rsidRPr="0083216D" w:rsidRDefault="00A37AB5" w:rsidP="005C0A72">
            <w:pPr>
              <w:rPr>
                <w:rStyle w:val="tdtit"/>
              </w:rPr>
            </w:pPr>
            <w:r w:rsidRPr="0083216D">
              <w:rPr>
                <w:rStyle w:val="tdtit"/>
              </w:rPr>
              <w:t>Manometru cu carcasa din otel inox si tub Bourdon din alama .</w:t>
            </w:r>
          </w:p>
          <w:p w:rsidR="00A37AB5" w:rsidRPr="0083216D" w:rsidRDefault="00A37AB5" w:rsidP="00C30798">
            <w:pPr>
              <w:numPr>
                <w:ilvl w:val="0"/>
                <w:numId w:val="25"/>
              </w:numPr>
              <w:ind w:left="522"/>
            </w:pPr>
            <w:r>
              <w:t>domeniu de măsurare: 0÷40mbar</w:t>
            </w:r>
            <w:r w:rsidRPr="0083216D">
              <w:t>;</w:t>
            </w:r>
          </w:p>
          <w:p w:rsidR="00A37AB5" w:rsidRPr="0083216D" w:rsidRDefault="00A37AB5" w:rsidP="00C30798">
            <w:pPr>
              <w:numPr>
                <w:ilvl w:val="0"/>
                <w:numId w:val="25"/>
              </w:numPr>
              <w:ind w:left="522"/>
            </w:pPr>
            <w:proofErr w:type="spellStart"/>
            <w:r>
              <w:rPr>
                <w:lang w:val="es-ES"/>
              </w:rPr>
              <w:t>Fluidul</w:t>
            </w:r>
            <w:proofErr w:type="spellEnd"/>
            <w:r>
              <w:rPr>
                <w:lang w:val="es-ES"/>
              </w:rPr>
              <w:t xml:space="preserve"> de </w:t>
            </w:r>
            <w:proofErr w:type="spellStart"/>
            <w:r>
              <w:rPr>
                <w:lang w:val="es-ES"/>
              </w:rPr>
              <w:t>lucru-aer</w:t>
            </w:r>
            <w:proofErr w:type="spellEnd"/>
            <w:r>
              <w:rPr>
                <w:lang w:val="es-ES"/>
              </w:rPr>
              <w:t xml:space="preserve"> </w:t>
            </w:r>
            <w:r w:rsidRPr="0083216D">
              <w:rPr>
                <w:lang w:val="es-ES"/>
              </w:rPr>
              <w:t>;</w:t>
            </w:r>
          </w:p>
          <w:p w:rsidR="00A37AB5" w:rsidRPr="0083216D" w:rsidRDefault="00A37AB5" w:rsidP="00C30798">
            <w:pPr>
              <w:numPr>
                <w:ilvl w:val="0"/>
                <w:numId w:val="22"/>
              </w:numPr>
              <w:ind w:left="702"/>
            </w:pPr>
            <w:r w:rsidRPr="0083216D">
              <w:t>clasa de precizie: 1,6 %;</w:t>
            </w:r>
          </w:p>
          <w:p w:rsidR="00A37AB5" w:rsidRPr="0083216D" w:rsidRDefault="00A37AB5" w:rsidP="00C30798">
            <w:pPr>
              <w:numPr>
                <w:ilvl w:val="0"/>
                <w:numId w:val="22"/>
              </w:numPr>
              <w:ind w:left="702"/>
            </w:pPr>
            <w:r>
              <w:t>diametru cadran: Ø = 10</w:t>
            </w:r>
            <w:r w:rsidRPr="0083216D">
              <w:t>0</w:t>
            </w:r>
            <w:r>
              <w:t xml:space="preserve"> </w:t>
            </w:r>
            <w:r w:rsidRPr="0083216D">
              <w:t>mm;</w:t>
            </w:r>
          </w:p>
          <w:p w:rsidR="00A37AB5" w:rsidRPr="0083216D" w:rsidRDefault="00A37AB5" w:rsidP="00C30798">
            <w:pPr>
              <w:numPr>
                <w:ilvl w:val="0"/>
                <w:numId w:val="22"/>
              </w:numPr>
              <w:ind w:left="702"/>
            </w:pPr>
            <w:r w:rsidRPr="0083216D">
              <w:t>montaj: radial;</w:t>
            </w:r>
          </w:p>
          <w:p w:rsidR="00A37AB5" w:rsidRPr="0083216D" w:rsidRDefault="00A37AB5" w:rsidP="00C30798">
            <w:pPr>
              <w:numPr>
                <w:ilvl w:val="0"/>
                <w:numId w:val="22"/>
              </w:numPr>
              <w:ind w:left="702"/>
            </w:pPr>
            <w:r w:rsidRPr="0083216D">
              <w:lastRenderedPageBreak/>
              <w:t>carcasă: oţel inox;</w:t>
            </w:r>
          </w:p>
          <w:p w:rsidR="00A37AB5" w:rsidRPr="0083216D" w:rsidRDefault="00A37AB5" w:rsidP="00C30798">
            <w:pPr>
              <w:numPr>
                <w:ilvl w:val="0"/>
                <w:numId w:val="22"/>
              </w:numPr>
              <w:ind w:left="702"/>
              <w:rPr>
                <w:rStyle w:val="tdtit"/>
              </w:rPr>
            </w:pPr>
            <w:r>
              <w:t>element de măsură</w:t>
            </w:r>
            <w:r w:rsidRPr="0083216D">
              <w:t xml:space="preserve">: </w:t>
            </w:r>
            <w:r w:rsidRPr="0083216D">
              <w:rPr>
                <w:rStyle w:val="tdtit"/>
              </w:rPr>
              <w:t>tub Bourdon din alama;</w:t>
            </w:r>
          </w:p>
          <w:p w:rsidR="00A37AB5" w:rsidRDefault="00A37AB5" w:rsidP="00C30798">
            <w:pPr>
              <w:numPr>
                <w:ilvl w:val="0"/>
                <w:numId w:val="22"/>
              </w:numPr>
              <w:ind w:left="702"/>
            </w:pPr>
            <w:r w:rsidRPr="0083216D">
              <w:t>racord la proces: G1/2”;</w:t>
            </w:r>
          </w:p>
          <w:p w:rsidR="00A37AB5" w:rsidRPr="0083216D" w:rsidRDefault="00A37AB5" w:rsidP="00C30798">
            <w:pPr>
              <w:numPr>
                <w:ilvl w:val="0"/>
                <w:numId w:val="22"/>
              </w:numPr>
              <w:ind w:left="702"/>
              <w:rPr>
                <w:rStyle w:val="tdtit"/>
              </w:rPr>
            </w:pPr>
            <w:r w:rsidRPr="0083216D">
              <w:t>grad de protectie: IP54;</w:t>
            </w:r>
          </w:p>
        </w:tc>
        <w:tc>
          <w:tcPr>
            <w:tcW w:w="714" w:type="dxa"/>
            <w:tcBorders>
              <w:top w:val="nil"/>
              <w:left w:val="nil"/>
              <w:bottom w:val="single" w:sz="4" w:space="0" w:color="auto"/>
              <w:right w:val="single" w:sz="4" w:space="0" w:color="auto"/>
            </w:tcBorders>
            <w:vAlign w:val="center"/>
          </w:tcPr>
          <w:p w:rsidR="00A37AB5" w:rsidRDefault="00A37AB5" w:rsidP="005C0A72">
            <w:pPr>
              <w:jc w:val="center"/>
            </w:pPr>
            <w:r>
              <w:lastRenderedPageBreak/>
              <w:t>buc</w:t>
            </w:r>
          </w:p>
        </w:tc>
        <w:tc>
          <w:tcPr>
            <w:tcW w:w="933" w:type="dxa"/>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990" w:type="dxa"/>
            <w:gridSpan w:val="2"/>
            <w:tcBorders>
              <w:top w:val="nil"/>
              <w:left w:val="nil"/>
              <w:bottom w:val="single" w:sz="4" w:space="0" w:color="auto"/>
              <w:right w:val="single" w:sz="4" w:space="0" w:color="auto"/>
            </w:tcBorders>
            <w:vAlign w:val="center"/>
          </w:tcPr>
          <w:p w:rsidR="00A37AB5" w:rsidRDefault="00A37AB5" w:rsidP="005C0A72">
            <w:pPr>
              <w:jc w:val="center"/>
              <w:rPr>
                <w:color w:val="000000"/>
              </w:rPr>
            </w:pPr>
          </w:p>
        </w:tc>
        <w:tc>
          <w:tcPr>
            <w:tcW w:w="1080"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p>
        </w:tc>
        <w:tc>
          <w:tcPr>
            <w:tcW w:w="1080" w:type="dxa"/>
            <w:gridSpan w:val="3"/>
            <w:tcBorders>
              <w:top w:val="nil"/>
              <w:left w:val="nil"/>
              <w:bottom w:val="single" w:sz="4" w:space="0" w:color="auto"/>
              <w:right w:val="single" w:sz="4" w:space="0" w:color="auto"/>
            </w:tcBorders>
            <w:vAlign w:val="center"/>
          </w:tcPr>
          <w:p w:rsidR="00A37AB5" w:rsidRPr="00D81CDD" w:rsidRDefault="00A37AB5" w:rsidP="005C0A72">
            <w:pPr>
              <w:jc w:val="center"/>
            </w:pPr>
            <w:r w:rsidRPr="00D81CDD">
              <w:t>28</w:t>
            </w:r>
          </w:p>
        </w:tc>
        <w:tc>
          <w:tcPr>
            <w:tcW w:w="925" w:type="dxa"/>
            <w:gridSpan w:val="2"/>
            <w:tcBorders>
              <w:top w:val="nil"/>
              <w:left w:val="nil"/>
              <w:bottom w:val="single" w:sz="4" w:space="0" w:color="auto"/>
              <w:right w:val="single" w:sz="4" w:space="0" w:color="auto"/>
            </w:tcBorders>
            <w:vAlign w:val="center"/>
          </w:tcPr>
          <w:p w:rsidR="00A37AB5" w:rsidRDefault="00A37AB5" w:rsidP="005C0A72">
            <w:pPr>
              <w:jc w:val="center"/>
              <w:rPr>
                <w:b/>
                <w:color w:val="000000"/>
              </w:rPr>
            </w:pPr>
            <w:r>
              <w:rPr>
                <w:b/>
                <w:color w:val="000000"/>
              </w:rPr>
              <w:t>28</w:t>
            </w: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284" w:type="dxa"/>
            <w:gridSpan w:val="2"/>
            <w:tcBorders>
              <w:top w:val="nil"/>
              <w:left w:val="nil"/>
              <w:bottom w:val="single" w:sz="4" w:space="0" w:color="auto"/>
              <w:right w:val="single" w:sz="4" w:space="0" w:color="auto"/>
            </w:tcBorders>
          </w:tcPr>
          <w:p w:rsidR="00A37AB5" w:rsidRPr="00466A9A" w:rsidRDefault="00A37AB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extDirection w:val="btLr"/>
          </w:tcPr>
          <w:p w:rsidR="00A37AB5" w:rsidRPr="00466A9A" w:rsidRDefault="00A37AB5" w:rsidP="00613F7D">
            <w:pPr>
              <w:ind w:left="113" w:right="113"/>
              <w:rPr>
                <w:rFonts w:ascii="Arial" w:hAnsi="Arial" w:cs="Arial"/>
                <w:b/>
                <w:bCs/>
                <w:i/>
                <w:color w:val="0000FF"/>
              </w:rPr>
            </w:pPr>
          </w:p>
        </w:tc>
        <w:tc>
          <w:tcPr>
            <w:tcW w:w="1291" w:type="dxa"/>
            <w:tcBorders>
              <w:top w:val="single" w:sz="4" w:space="0" w:color="auto"/>
              <w:bottom w:val="single" w:sz="4" w:space="0" w:color="auto"/>
              <w:right w:val="single" w:sz="4" w:space="0" w:color="auto"/>
            </w:tcBorders>
            <w:textDirection w:val="btLr"/>
          </w:tcPr>
          <w:p w:rsidR="00A37AB5" w:rsidRPr="00466A9A" w:rsidRDefault="00A37AB5" w:rsidP="00A22759">
            <w:pPr>
              <w:ind w:left="113" w:right="113"/>
              <w:rPr>
                <w:rFonts w:ascii="Arial" w:hAnsi="Arial" w:cs="Arial"/>
                <w:b/>
                <w:bCs/>
                <w:i/>
                <w:color w:val="0000FF"/>
              </w:rPr>
            </w:pPr>
          </w:p>
        </w:tc>
      </w:tr>
      <w:tr w:rsidR="00A031C5" w:rsidRPr="00A227EE" w:rsidTr="002044D4">
        <w:trPr>
          <w:trHeight w:val="458"/>
        </w:trPr>
        <w:tc>
          <w:tcPr>
            <w:tcW w:w="11149" w:type="dxa"/>
            <w:gridSpan w:val="15"/>
            <w:tcBorders>
              <w:top w:val="nil"/>
              <w:left w:val="single" w:sz="4" w:space="0" w:color="auto"/>
              <w:bottom w:val="single" w:sz="4" w:space="0" w:color="auto"/>
              <w:right w:val="single" w:sz="4" w:space="0" w:color="auto"/>
            </w:tcBorders>
            <w:vAlign w:val="center"/>
          </w:tcPr>
          <w:p w:rsidR="00A031C5" w:rsidRPr="00466A9A" w:rsidRDefault="00A031C5" w:rsidP="00A031C5">
            <w:pPr>
              <w:jc w:val="center"/>
              <w:rPr>
                <w:rFonts w:ascii="Arial" w:hAnsi="Arial" w:cs="Arial"/>
                <w:b/>
                <w:bCs/>
                <w:i/>
                <w:color w:val="0000FF"/>
              </w:rPr>
            </w:pPr>
            <w:r w:rsidRPr="002058E7">
              <w:rPr>
                <w:rFonts w:ascii="Arial" w:hAnsi="Arial" w:cs="Arial"/>
                <w:b/>
                <w:bCs/>
              </w:rPr>
              <w:lastRenderedPageBreak/>
              <w:t xml:space="preserve">Total lei (fara T.V.A) Lot </w:t>
            </w:r>
            <w:r>
              <w:rPr>
                <w:rFonts w:ascii="Arial" w:hAnsi="Arial" w:cs="Arial"/>
                <w:b/>
                <w:bCs/>
              </w:rPr>
              <w:t>17:</w:t>
            </w:r>
          </w:p>
        </w:tc>
        <w:tc>
          <w:tcPr>
            <w:tcW w:w="1284" w:type="dxa"/>
            <w:gridSpan w:val="2"/>
            <w:tcBorders>
              <w:top w:val="nil"/>
              <w:left w:val="nil"/>
              <w:bottom w:val="single" w:sz="4" w:space="0" w:color="auto"/>
              <w:right w:val="single" w:sz="4" w:space="0" w:color="auto"/>
            </w:tcBorders>
          </w:tcPr>
          <w:p w:rsidR="00A031C5" w:rsidRPr="00466A9A" w:rsidRDefault="00A031C5" w:rsidP="00955320">
            <w:pPr>
              <w:jc w:val="center"/>
              <w:rPr>
                <w:rFonts w:ascii="Arial" w:hAnsi="Arial" w:cs="Arial"/>
                <w:b/>
                <w:bCs/>
                <w:i/>
                <w:color w:val="0000FF"/>
              </w:rPr>
            </w:pPr>
          </w:p>
        </w:tc>
        <w:tc>
          <w:tcPr>
            <w:tcW w:w="1301" w:type="dxa"/>
            <w:tcBorders>
              <w:top w:val="single" w:sz="4" w:space="0" w:color="auto"/>
              <w:bottom w:val="single" w:sz="4" w:space="0" w:color="auto"/>
              <w:right w:val="single" w:sz="4" w:space="0" w:color="auto"/>
            </w:tcBorders>
          </w:tcPr>
          <w:p w:rsidR="00A031C5" w:rsidRPr="00A031C5" w:rsidRDefault="00A031C5" w:rsidP="00A031C5">
            <w:pPr>
              <w:jc w:val="center"/>
              <w:rPr>
                <w:rFonts w:ascii="Arial" w:hAnsi="Arial" w:cs="Arial"/>
                <w:b/>
                <w:bCs/>
                <w:i/>
              </w:rPr>
            </w:pPr>
            <w:r w:rsidRPr="00A031C5">
              <w:rPr>
                <w:rFonts w:ascii="Arial" w:hAnsi="Arial" w:cs="Arial"/>
                <w:b/>
                <w:bCs/>
                <w:i/>
              </w:rPr>
              <w:t>-</w:t>
            </w:r>
          </w:p>
        </w:tc>
        <w:tc>
          <w:tcPr>
            <w:tcW w:w="1291" w:type="dxa"/>
            <w:tcBorders>
              <w:top w:val="single" w:sz="4" w:space="0" w:color="auto"/>
              <w:bottom w:val="single" w:sz="4" w:space="0" w:color="auto"/>
              <w:right w:val="single" w:sz="4" w:space="0" w:color="auto"/>
            </w:tcBorders>
          </w:tcPr>
          <w:p w:rsidR="00A031C5" w:rsidRPr="00A031C5" w:rsidRDefault="00A031C5" w:rsidP="00A031C5">
            <w:pPr>
              <w:jc w:val="center"/>
              <w:rPr>
                <w:rFonts w:ascii="Arial" w:hAnsi="Arial" w:cs="Arial"/>
                <w:b/>
                <w:bCs/>
                <w:i/>
              </w:rPr>
            </w:pPr>
            <w:r w:rsidRPr="00A031C5">
              <w:rPr>
                <w:rFonts w:ascii="Arial" w:hAnsi="Arial" w:cs="Arial"/>
                <w:b/>
                <w:bCs/>
                <w:i/>
              </w:rPr>
              <w:t>-</w:t>
            </w:r>
          </w:p>
        </w:tc>
      </w:tr>
      <w:tr w:rsidR="00A37AB5" w:rsidRPr="00A227EE" w:rsidTr="002044D4">
        <w:trPr>
          <w:trHeight w:val="588"/>
        </w:trPr>
        <w:tc>
          <w:tcPr>
            <w:tcW w:w="11149" w:type="dxa"/>
            <w:gridSpan w:val="15"/>
            <w:tcBorders>
              <w:top w:val="single" w:sz="4" w:space="0" w:color="auto"/>
              <w:left w:val="single" w:sz="4" w:space="0" w:color="auto"/>
              <w:bottom w:val="single" w:sz="4" w:space="0" w:color="auto"/>
              <w:right w:val="single" w:sz="4" w:space="0" w:color="auto"/>
            </w:tcBorders>
            <w:vAlign w:val="center"/>
          </w:tcPr>
          <w:p w:rsidR="00A37AB5" w:rsidRPr="00A227EE" w:rsidRDefault="00A37AB5" w:rsidP="005C0B6E">
            <w:pPr>
              <w:jc w:val="center"/>
              <w:rPr>
                <w:rFonts w:ascii="Arial" w:hAnsi="Arial" w:cs="Arial"/>
                <w:b/>
                <w:bCs/>
                <w:color w:val="0000FF"/>
              </w:rPr>
            </w:pPr>
            <w:r>
              <w:rPr>
                <w:rFonts w:ascii="Arial" w:hAnsi="Arial" w:cs="Arial"/>
              </w:rPr>
              <w:t>Total</w:t>
            </w:r>
            <w:r w:rsidRPr="00A227EE">
              <w:rPr>
                <w:rFonts w:ascii="Arial" w:hAnsi="Arial" w:cs="Arial"/>
              </w:rPr>
              <w:t xml:space="preserve"> </w:t>
            </w:r>
            <w:r>
              <w:rPr>
                <w:rFonts w:ascii="Arial" w:hAnsi="Arial" w:cs="Arial"/>
              </w:rPr>
              <w:t>general Lot 1, 2, 3, 4, 5, 6, 7, 8, 9, 10,11, 12, 13, 14, 15, 16, 17 lei (</w:t>
            </w:r>
            <w:r w:rsidRPr="00A227EE">
              <w:rPr>
                <w:rFonts w:ascii="Arial" w:hAnsi="Arial" w:cs="Arial"/>
              </w:rPr>
              <w:t>fara T</w:t>
            </w:r>
            <w:r>
              <w:rPr>
                <w:rFonts w:ascii="Arial" w:hAnsi="Arial" w:cs="Arial"/>
              </w:rPr>
              <w:t>.</w:t>
            </w:r>
            <w:r w:rsidRPr="00A227EE">
              <w:rPr>
                <w:rFonts w:ascii="Arial" w:hAnsi="Arial" w:cs="Arial"/>
              </w:rPr>
              <w:t>V</w:t>
            </w:r>
            <w:r>
              <w:rPr>
                <w:rFonts w:ascii="Arial" w:hAnsi="Arial" w:cs="Arial"/>
              </w:rPr>
              <w:t>.</w:t>
            </w:r>
            <w:r w:rsidRPr="00A227EE">
              <w:rPr>
                <w:rFonts w:ascii="Arial" w:hAnsi="Arial" w:cs="Arial"/>
              </w:rPr>
              <w:t>A</w:t>
            </w:r>
            <w:r>
              <w:rPr>
                <w:rFonts w:ascii="Arial" w:hAnsi="Arial" w:cs="Arial"/>
              </w:rPr>
              <w:t>):</w:t>
            </w:r>
          </w:p>
        </w:tc>
        <w:tc>
          <w:tcPr>
            <w:tcW w:w="1284" w:type="dxa"/>
            <w:gridSpan w:val="2"/>
            <w:tcBorders>
              <w:top w:val="single" w:sz="4" w:space="0" w:color="auto"/>
              <w:left w:val="nil"/>
              <w:bottom w:val="single" w:sz="4" w:space="0" w:color="auto"/>
              <w:right w:val="single" w:sz="4" w:space="0" w:color="auto"/>
            </w:tcBorders>
          </w:tcPr>
          <w:p w:rsidR="00A37AB5" w:rsidRPr="00A227EE" w:rsidRDefault="00A37AB5" w:rsidP="00955320">
            <w:pPr>
              <w:jc w:val="center"/>
              <w:rPr>
                <w:rFonts w:ascii="Arial" w:hAnsi="Arial" w:cs="Arial"/>
                <w:b/>
                <w:bCs/>
                <w:color w:val="0000FF"/>
              </w:rPr>
            </w:pPr>
          </w:p>
        </w:tc>
        <w:tc>
          <w:tcPr>
            <w:tcW w:w="1301" w:type="dxa"/>
            <w:tcBorders>
              <w:top w:val="single" w:sz="4" w:space="0" w:color="auto"/>
              <w:bottom w:val="single" w:sz="4" w:space="0" w:color="auto"/>
              <w:right w:val="single" w:sz="4" w:space="0" w:color="auto"/>
            </w:tcBorders>
            <w:vAlign w:val="center"/>
          </w:tcPr>
          <w:p w:rsidR="00A37AB5" w:rsidRPr="00802198" w:rsidRDefault="00A37AB5" w:rsidP="00802198">
            <w:pPr>
              <w:jc w:val="center"/>
              <w:rPr>
                <w:rFonts w:ascii="Arial" w:hAnsi="Arial" w:cs="Arial"/>
                <w:b/>
                <w:bCs/>
              </w:rPr>
            </w:pPr>
            <w:r w:rsidRPr="00802198">
              <w:rPr>
                <w:rFonts w:ascii="Arial" w:hAnsi="Arial" w:cs="Arial"/>
                <w:b/>
                <w:bCs/>
              </w:rPr>
              <w:t>-</w:t>
            </w:r>
          </w:p>
        </w:tc>
        <w:tc>
          <w:tcPr>
            <w:tcW w:w="1291" w:type="dxa"/>
            <w:tcBorders>
              <w:top w:val="single" w:sz="4" w:space="0" w:color="auto"/>
              <w:bottom w:val="single" w:sz="4" w:space="0" w:color="auto"/>
              <w:right w:val="single" w:sz="4" w:space="0" w:color="auto"/>
            </w:tcBorders>
            <w:vAlign w:val="center"/>
          </w:tcPr>
          <w:p w:rsidR="00A37AB5" w:rsidRPr="00802198" w:rsidRDefault="00A37AB5" w:rsidP="00802198">
            <w:pPr>
              <w:jc w:val="center"/>
              <w:rPr>
                <w:rFonts w:ascii="Arial" w:hAnsi="Arial" w:cs="Arial"/>
                <w:b/>
                <w:bCs/>
              </w:rPr>
            </w:pPr>
            <w:r w:rsidRPr="00802198">
              <w:rPr>
                <w:rFonts w:ascii="Arial" w:hAnsi="Arial" w:cs="Arial"/>
                <w:b/>
                <w:bCs/>
              </w:rPr>
              <w:t>-</w:t>
            </w:r>
          </w:p>
        </w:tc>
      </w:tr>
    </w:tbl>
    <w:p w:rsidR="00D92F93" w:rsidRDefault="00D92F93" w:rsidP="00293CFE">
      <w:pPr>
        <w:rPr>
          <w:b/>
          <w:sz w:val="26"/>
          <w:szCs w:val="26"/>
        </w:rPr>
      </w:pPr>
    </w:p>
    <w:p w:rsidR="002044D4" w:rsidRPr="005C0B6E" w:rsidRDefault="002044D4" w:rsidP="00293CFE">
      <w:pPr>
        <w:rPr>
          <w:b/>
          <w:sz w:val="26"/>
          <w:szCs w:val="26"/>
        </w:rPr>
      </w:pPr>
    </w:p>
    <w:p w:rsidR="00916E1F" w:rsidRPr="002044D4" w:rsidRDefault="00916E1F" w:rsidP="00916E1F">
      <w:pPr>
        <w:ind w:left="708" w:firstLine="708"/>
        <w:rPr>
          <w:b/>
        </w:rPr>
      </w:pPr>
      <w:r w:rsidRPr="002044D4">
        <w:rPr>
          <w:b/>
        </w:rPr>
        <w:t>BENEFICIAR,</w:t>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r>
      <w:r w:rsidRPr="002044D4">
        <w:rPr>
          <w:b/>
        </w:rPr>
        <w:tab/>
        <w:t>FURNIZOR,</w:t>
      </w:r>
    </w:p>
    <w:p w:rsidR="00916E1F" w:rsidRPr="002044D4" w:rsidRDefault="00916E1F" w:rsidP="00916E1F">
      <w:r w:rsidRPr="002044D4">
        <w:tab/>
      </w:r>
      <w:r w:rsidRPr="002044D4">
        <w:tab/>
        <w:t>D</w:t>
      </w:r>
      <w:r w:rsidR="005C0B6E" w:rsidRPr="002044D4">
        <w:t>irector Comercial,</w:t>
      </w:r>
    </w:p>
    <w:p w:rsidR="00916E1F" w:rsidRPr="002044D4" w:rsidRDefault="00916E1F" w:rsidP="00916E1F">
      <w:r w:rsidRPr="002044D4">
        <w:tab/>
      </w:r>
      <w:r w:rsidRPr="002044D4">
        <w:tab/>
      </w:r>
      <w:r w:rsidR="005C0B6E" w:rsidRPr="002044D4">
        <w:t>Adrian Diaconu</w:t>
      </w:r>
    </w:p>
    <w:p w:rsidR="00916E1F" w:rsidRPr="002044D4" w:rsidRDefault="00916E1F" w:rsidP="00916E1F"/>
    <w:p w:rsidR="00916E1F" w:rsidRPr="002044D4" w:rsidRDefault="00916E1F" w:rsidP="00916E1F">
      <w:pPr>
        <w:rPr>
          <w:lang w:val="fr-FR"/>
        </w:rPr>
      </w:pPr>
      <w:r w:rsidRPr="002044D4">
        <w:tab/>
      </w:r>
      <w:r w:rsidRPr="002044D4">
        <w:tab/>
      </w:r>
      <w:proofErr w:type="spellStart"/>
      <w:r w:rsidRPr="002044D4">
        <w:rPr>
          <w:lang w:val="fr-FR"/>
        </w:rPr>
        <w:t>S</w:t>
      </w:r>
      <w:r w:rsidR="005C0B6E" w:rsidRPr="002044D4">
        <w:rPr>
          <w:lang w:val="fr-FR"/>
        </w:rPr>
        <w:t>erviciul</w:t>
      </w:r>
      <w:proofErr w:type="spellEnd"/>
      <w:r w:rsidR="005C0B6E" w:rsidRPr="002044D4">
        <w:rPr>
          <w:lang w:val="fr-FR"/>
        </w:rPr>
        <w:t xml:space="preserve"> </w:t>
      </w:r>
      <w:proofErr w:type="spellStart"/>
      <w:r w:rsidR="005C0B6E" w:rsidRPr="002044D4">
        <w:rPr>
          <w:lang w:val="fr-FR"/>
        </w:rPr>
        <w:t>Aprovizionare</w:t>
      </w:r>
      <w:proofErr w:type="spellEnd"/>
      <w:r w:rsidR="005C0B6E" w:rsidRPr="002044D4">
        <w:rPr>
          <w:lang w:val="fr-FR"/>
        </w:rPr>
        <w:t>,</w:t>
      </w:r>
    </w:p>
    <w:p w:rsidR="00916E1F" w:rsidRPr="002044D4" w:rsidRDefault="00916E1F" w:rsidP="005C0B6E">
      <w:pPr>
        <w:rPr>
          <w:lang w:val="fr-FR"/>
        </w:rPr>
      </w:pPr>
      <w:r w:rsidRPr="002044D4">
        <w:tab/>
      </w:r>
      <w:r w:rsidRPr="002044D4">
        <w:tab/>
      </w:r>
      <w:r w:rsidR="005C0B6E" w:rsidRPr="002044D4">
        <w:t>Lucian Dumitru</w:t>
      </w:r>
    </w:p>
    <w:p w:rsidR="00916E1F" w:rsidRPr="002044D4" w:rsidRDefault="00916E1F" w:rsidP="00916E1F"/>
    <w:p w:rsidR="005C0B6E" w:rsidRPr="002044D4" w:rsidRDefault="00916E1F" w:rsidP="00916E1F">
      <w:r w:rsidRPr="002044D4">
        <w:tab/>
      </w:r>
      <w:r w:rsidRPr="002044D4">
        <w:tab/>
        <w:t>Derulator contract,</w:t>
      </w:r>
    </w:p>
    <w:p w:rsidR="005C0B6E" w:rsidRPr="002044D4" w:rsidRDefault="005C0B6E" w:rsidP="00916E1F">
      <w:r w:rsidRPr="002044D4">
        <w:t xml:space="preserve">                     </w:t>
      </w:r>
      <w:r w:rsidR="00916E1F" w:rsidRPr="002044D4">
        <w:tab/>
      </w:r>
      <w:r w:rsidRPr="002044D4">
        <w:rPr>
          <w:lang w:val="fr-FR"/>
        </w:rPr>
        <w:t xml:space="preserve">Dragos </w:t>
      </w:r>
      <w:proofErr w:type="spellStart"/>
      <w:r w:rsidRPr="002044D4">
        <w:rPr>
          <w:lang w:val="fr-FR"/>
        </w:rPr>
        <w:t>Ionescu</w:t>
      </w:r>
      <w:proofErr w:type="spellEnd"/>
      <w:r w:rsidR="00916E1F" w:rsidRPr="002044D4">
        <w:tab/>
      </w:r>
      <w:r w:rsidR="00916E1F" w:rsidRPr="002044D4">
        <w:tab/>
      </w:r>
    </w:p>
    <w:p w:rsidR="005C0B6E" w:rsidRPr="002044D4" w:rsidRDefault="005C0B6E" w:rsidP="00916E1F"/>
    <w:p w:rsidR="00916E1F" w:rsidRPr="002044D4" w:rsidRDefault="005C0B6E" w:rsidP="00916E1F">
      <w:r w:rsidRPr="002044D4">
        <w:t xml:space="preserve">                    </w:t>
      </w:r>
      <w:r w:rsidR="0033221F" w:rsidRPr="002044D4">
        <w:t xml:space="preserve"> </w:t>
      </w:r>
      <w:r w:rsidRPr="002044D4">
        <w:t xml:space="preserve"> </w:t>
      </w:r>
      <w:r w:rsidR="002044D4">
        <w:t xml:space="preserve">  </w:t>
      </w:r>
      <w:r w:rsidR="00916E1F" w:rsidRPr="002044D4">
        <w:t>Responsabil achiziţie,</w:t>
      </w:r>
    </w:p>
    <w:p w:rsidR="005C0B6E" w:rsidRPr="002044D4" w:rsidRDefault="005C0B6E" w:rsidP="00916E1F">
      <w:pPr>
        <w:sectPr w:rsidR="005C0B6E" w:rsidRPr="002044D4" w:rsidSect="002044D4">
          <w:pgSz w:w="16838" w:h="11906" w:orient="landscape"/>
          <w:pgMar w:top="993" w:right="726" w:bottom="567" w:left="340" w:header="709" w:footer="709" w:gutter="0"/>
          <w:cols w:space="708"/>
          <w:docGrid w:linePitch="360"/>
        </w:sectPr>
      </w:pPr>
      <w:r w:rsidRPr="002044D4">
        <w:t xml:space="preserve">                     </w:t>
      </w:r>
      <w:r w:rsidR="0033221F" w:rsidRPr="002044D4">
        <w:t xml:space="preserve"> </w:t>
      </w:r>
      <w:r w:rsidR="002044D4">
        <w:t xml:space="preserve">  </w:t>
      </w:r>
      <w:r w:rsidRPr="002044D4">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2D7423">
        <w:fldChar w:fldCharType="begin"/>
      </w:r>
      <w:r w:rsidR="00AE2424">
        <w:instrText>HYPERLINK "mailto:dpo@elcen.ro"</w:instrText>
      </w:r>
      <w:r w:rsidR="002D7423">
        <w:fldChar w:fldCharType="separate"/>
      </w:r>
      <w:r>
        <w:rPr>
          <w:rStyle w:val="Hyperlink"/>
          <w:rFonts w:eastAsiaTheme="majorEastAsia"/>
          <w:sz w:val="23"/>
          <w:szCs w:val="23"/>
        </w:rPr>
        <w:t>dpo@elcen.ro</w:t>
      </w:r>
      <w:r w:rsidR="002D7423">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5C0B6E" w:rsidRDefault="00A1386E" w:rsidP="005C0B6E">
      <w:pPr>
        <w:rPr>
          <w:b/>
          <w:sz w:val="26"/>
          <w:szCs w:val="26"/>
        </w:rPr>
      </w:pPr>
      <w:r w:rsidRPr="005C0B6E">
        <w:rPr>
          <w:b/>
          <w:sz w:val="26"/>
          <w:szCs w:val="26"/>
        </w:rPr>
        <w:t>BENEFICIAR,</w:t>
      </w:r>
      <w:r w:rsidRPr="005C0B6E">
        <w:rPr>
          <w:b/>
          <w:sz w:val="26"/>
          <w:szCs w:val="26"/>
        </w:rPr>
        <w:tab/>
      </w:r>
      <w:r w:rsidRPr="005C0B6E">
        <w:rPr>
          <w:b/>
          <w:sz w:val="26"/>
          <w:szCs w:val="26"/>
        </w:rPr>
        <w:tab/>
      </w:r>
      <w:r w:rsidRPr="005C0B6E">
        <w:rPr>
          <w:b/>
          <w:sz w:val="26"/>
          <w:szCs w:val="26"/>
        </w:rPr>
        <w:tab/>
      </w:r>
      <w:r w:rsidRPr="005C0B6E">
        <w:rPr>
          <w:b/>
          <w:sz w:val="26"/>
          <w:szCs w:val="26"/>
        </w:rPr>
        <w:tab/>
      </w:r>
      <w:r w:rsidR="005C0B6E" w:rsidRPr="005C0B6E">
        <w:rPr>
          <w:b/>
          <w:sz w:val="26"/>
          <w:szCs w:val="26"/>
        </w:rPr>
        <w:t xml:space="preserve">                               </w:t>
      </w:r>
      <w:r w:rsidR="005C0B6E">
        <w:rPr>
          <w:b/>
          <w:sz w:val="26"/>
          <w:szCs w:val="26"/>
        </w:rPr>
        <w:t xml:space="preserve">   </w:t>
      </w:r>
      <w:r w:rsidR="005C0B6E" w:rsidRPr="005C0B6E">
        <w:rPr>
          <w:b/>
          <w:sz w:val="26"/>
          <w:szCs w:val="26"/>
        </w:rPr>
        <w:t xml:space="preserve">   </w:t>
      </w:r>
      <w:r w:rsidRPr="005C0B6E">
        <w:rPr>
          <w:b/>
          <w:sz w:val="26"/>
          <w:szCs w:val="26"/>
        </w:rPr>
        <w:t>FURNIZOR,</w:t>
      </w:r>
    </w:p>
    <w:p w:rsidR="00A1386E" w:rsidRPr="005C0B6E" w:rsidRDefault="00A1386E" w:rsidP="005C0B6E">
      <w:pPr>
        <w:rPr>
          <w:sz w:val="26"/>
          <w:szCs w:val="26"/>
        </w:rPr>
      </w:pPr>
      <w:r w:rsidRPr="005C0B6E">
        <w:rPr>
          <w:sz w:val="26"/>
          <w:szCs w:val="26"/>
        </w:rPr>
        <w:t>D</w:t>
      </w:r>
      <w:r w:rsidR="005C0B6E" w:rsidRPr="005C0B6E">
        <w:rPr>
          <w:sz w:val="26"/>
          <w:szCs w:val="26"/>
        </w:rPr>
        <w:t>irector Comercial,</w:t>
      </w:r>
    </w:p>
    <w:p w:rsidR="005C0B6E" w:rsidRPr="005C0B6E" w:rsidRDefault="005C0B6E" w:rsidP="005C0B6E">
      <w:pPr>
        <w:rPr>
          <w:sz w:val="26"/>
          <w:szCs w:val="26"/>
        </w:rPr>
      </w:pPr>
      <w:r w:rsidRPr="005C0B6E">
        <w:rPr>
          <w:sz w:val="26"/>
          <w:szCs w:val="26"/>
        </w:rPr>
        <w:t>Adrian Diaconu</w:t>
      </w:r>
    </w:p>
    <w:p w:rsidR="00A1386E" w:rsidRPr="005C0B6E" w:rsidRDefault="00A1386E" w:rsidP="00A1386E">
      <w:pPr>
        <w:rPr>
          <w:sz w:val="26"/>
          <w:szCs w:val="26"/>
        </w:rPr>
      </w:pPr>
    </w:p>
    <w:p w:rsidR="00A1386E" w:rsidRPr="005C0B6E" w:rsidRDefault="00A1386E" w:rsidP="005C0B6E">
      <w:pPr>
        <w:rPr>
          <w:sz w:val="26"/>
          <w:szCs w:val="26"/>
          <w:lang w:val="fr-FR"/>
        </w:rPr>
      </w:pPr>
      <w:proofErr w:type="spellStart"/>
      <w:r w:rsidRPr="005C0B6E">
        <w:rPr>
          <w:sz w:val="26"/>
          <w:szCs w:val="26"/>
          <w:lang w:val="fr-FR"/>
        </w:rPr>
        <w:t>S</w:t>
      </w:r>
      <w:r w:rsidR="005C0B6E" w:rsidRPr="005C0B6E">
        <w:rPr>
          <w:sz w:val="26"/>
          <w:szCs w:val="26"/>
          <w:lang w:val="fr-FR"/>
        </w:rPr>
        <w:t>erviciul</w:t>
      </w:r>
      <w:proofErr w:type="spellEnd"/>
      <w:r w:rsidR="005C0B6E" w:rsidRPr="005C0B6E">
        <w:rPr>
          <w:sz w:val="26"/>
          <w:szCs w:val="26"/>
          <w:lang w:val="fr-FR"/>
        </w:rPr>
        <w:t xml:space="preserve"> </w:t>
      </w:r>
      <w:proofErr w:type="spellStart"/>
      <w:r w:rsidR="005C0B6E" w:rsidRPr="005C0B6E">
        <w:rPr>
          <w:sz w:val="26"/>
          <w:szCs w:val="26"/>
          <w:lang w:val="fr-FR"/>
        </w:rPr>
        <w:t>Aprovizionare</w:t>
      </w:r>
      <w:proofErr w:type="spellEnd"/>
      <w:r w:rsidR="005C0B6E" w:rsidRPr="005C0B6E">
        <w:rPr>
          <w:sz w:val="26"/>
          <w:szCs w:val="26"/>
          <w:lang w:val="fr-FR"/>
        </w:rPr>
        <w:t>,</w:t>
      </w:r>
    </w:p>
    <w:p w:rsidR="005C0B6E" w:rsidRPr="005C0B6E" w:rsidRDefault="005C0B6E" w:rsidP="005C0B6E">
      <w:pPr>
        <w:rPr>
          <w:sz w:val="26"/>
          <w:szCs w:val="26"/>
          <w:lang w:val="fr-FR"/>
        </w:rPr>
      </w:pPr>
      <w:r w:rsidRPr="005C0B6E">
        <w:rPr>
          <w:sz w:val="26"/>
          <w:szCs w:val="26"/>
          <w:lang w:val="fr-FR"/>
        </w:rPr>
        <w:t>Lucian Dumitru</w:t>
      </w:r>
    </w:p>
    <w:p w:rsidR="00A1386E" w:rsidRPr="005C0B6E" w:rsidRDefault="00A1386E" w:rsidP="00A1386E">
      <w:pPr>
        <w:rPr>
          <w:sz w:val="26"/>
          <w:szCs w:val="26"/>
        </w:rPr>
      </w:pPr>
      <w:r w:rsidRPr="005C0B6E">
        <w:rPr>
          <w:sz w:val="26"/>
          <w:szCs w:val="26"/>
        </w:rPr>
        <w:tab/>
      </w:r>
    </w:p>
    <w:p w:rsidR="005C0B6E" w:rsidRPr="005C0B6E" w:rsidRDefault="00A1386E" w:rsidP="00A1386E">
      <w:pPr>
        <w:rPr>
          <w:sz w:val="26"/>
          <w:szCs w:val="26"/>
        </w:rPr>
      </w:pPr>
      <w:r w:rsidRPr="005C0B6E">
        <w:rPr>
          <w:sz w:val="26"/>
          <w:szCs w:val="26"/>
        </w:rPr>
        <w:t>Derulator contract,</w:t>
      </w:r>
    </w:p>
    <w:p w:rsidR="005C0B6E" w:rsidRPr="005C0B6E" w:rsidRDefault="005C0B6E" w:rsidP="00A1386E">
      <w:pPr>
        <w:rPr>
          <w:sz w:val="26"/>
          <w:szCs w:val="26"/>
        </w:rPr>
      </w:pPr>
      <w:r w:rsidRPr="005C0B6E">
        <w:rPr>
          <w:sz w:val="26"/>
          <w:szCs w:val="26"/>
        </w:rPr>
        <w:t>Dragos Ionescu</w:t>
      </w:r>
      <w:r w:rsidR="00A1386E" w:rsidRPr="005C0B6E">
        <w:rPr>
          <w:sz w:val="26"/>
          <w:szCs w:val="26"/>
        </w:rPr>
        <w:tab/>
      </w:r>
    </w:p>
    <w:p w:rsidR="005C0B6E" w:rsidRPr="005C0B6E" w:rsidRDefault="005C0B6E" w:rsidP="00A1386E">
      <w:pPr>
        <w:rPr>
          <w:sz w:val="26"/>
          <w:szCs w:val="26"/>
        </w:rPr>
      </w:pPr>
    </w:p>
    <w:p w:rsidR="005C0B6E" w:rsidRPr="005C0B6E" w:rsidRDefault="005C0B6E" w:rsidP="00A1386E">
      <w:pPr>
        <w:rPr>
          <w:sz w:val="26"/>
          <w:szCs w:val="26"/>
        </w:rPr>
      </w:pPr>
    </w:p>
    <w:p w:rsidR="00A1386E" w:rsidRPr="005C0B6E" w:rsidRDefault="00A1386E" w:rsidP="00A1386E">
      <w:pPr>
        <w:rPr>
          <w:sz w:val="26"/>
          <w:szCs w:val="26"/>
        </w:rPr>
      </w:pPr>
      <w:r w:rsidRPr="005C0B6E">
        <w:rPr>
          <w:sz w:val="26"/>
          <w:szCs w:val="26"/>
        </w:rPr>
        <w:t>Responsabil achiziţie,</w:t>
      </w:r>
    </w:p>
    <w:p w:rsidR="005C0B6E" w:rsidRPr="005C0B6E" w:rsidRDefault="005C0B6E" w:rsidP="00A1386E">
      <w:pPr>
        <w:rPr>
          <w:sz w:val="26"/>
          <w:szCs w:val="26"/>
          <w:lang w:val="fr-FR"/>
        </w:rPr>
      </w:pPr>
      <w:r w:rsidRPr="005C0B6E">
        <w:rPr>
          <w:sz w:val="26"/>
          <w:szCs w:val="26"/>
        </w:rPr>
        <w:t>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C0B6E" w:rsidRDefault="005C0B6E" w:rsidP="005162E9">
      <w:pPr>
        <w:jc w:val="center"/>
        <w:rPr>
          <w:caps/>
          <w:color w:val="808080"/>
          <w:sz w:val="28"/>
          <w:szCs w:val="28"/>
        </w:rPr>
      </w:pPr>
      <w:r>
        <w:rPr>
          <w:caps/>
          <w:color w:val="808080"/>
          <w:sz w:val="28"/>
          <w:szCs w:val="28"/>
        </w:rPr>
        <w:t xml:space="preserve">    </w:t>
      </w:r>
    </w:p>
    <w:p w:rsidR="005C0B6E" w:rsidRDefault="005C0B6E" w:rsidP="005162E9">
      <w:pPr>
        <w:jc w:val="center"/>
        <w:rPr>
          <w:caps/>
          <w:color w:val="808080"/>
          <w:sz w:val="28"/>
          <w:szCs w:val="28"/>
        </w:rPr>
      </w:pPr>
    </w:p>
    <w:p w:rsidR="005C0B6E" w:rsidRDefault="005C0B6E" w:rsidP="005162E9">
      <w:pPr>
        <w:jc w:val="center"/>
        <w:rPr>
          <w:caps/>
          <w:color w:val="808080"/>
          <w:sz w:val="28"/>
          <w:szCs w:val="28"/>
        </w:rPr>
      </w:pPr>
      <w:r>
        <w:rPr>
          <w:caps/>
          <w:color w:val="808080"/>
          <w:sz w:val="28"/>
          <w:szCs w:val="28"/>
        </w:rPr>
        <w:t xml:space="preserve">  </w:t>
      </w:r>
    </w:p>
    <w:p w:rsidR="005C0B6E" w:rsidRDefault="005C0B6E" w:rsidP="005162E9">
      <w:pPr>
        <w:jc w:val="center"/>
        <w:rPr>
          <w:caps/>
          <w:color w:val="808080"/>
          <w:sz w:val="28"/>
          <w:szCs w:val="28"/>
        </w:rPr>
      </w:pPr>
    </w:p>
    <w:p w:rsidR="00A1386E" w:rsidRDefault="005C0B6E" w:rsidP="005162E9">
      <w:pPr>
        <w:jc w:val="center"/>
        <w:rPr>
          <w:caps/>
          <w:color w:val="808080"/>
          <w:sz w:val="28"/>
          <w:szCs w:val="28"/>
        </w:rPr>
      </w:pPr>
      <w:r>
        <w:rPr>
          <w:caps/>
          <w:color w:val="808080"/>
          <w:sz w:val="28"/>
          <w:szCs w:val="28"/>
        </w:rPr>
        <w:t xml:space="preserve">     </w:t>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890E92" w:rsidRDefault="00D92F93" w:rsidP="005162E9">
      <w:pPr>
        <w:numPr>
          <w:ilvl w:val="1"/>
          <w:numId w:val="5"/>
        </w:numPr>
      </w:pPr>
      <w:r>
        <w:t xml:space="preserve">Solicitam </w:t>
      </w:r>
      <w:r w:rsidRPr="00890E92">
        <w:t>ca exemplarul nostru sa ne parvina: prin posta/ prin delegat;</w:t>
      </w:r>
    </w:p>
    <w:p w:rsidR="00D92F93" w:rsidRPr="00890E92" w:rsidRDefault="00D92F93" w:rsidP="005162E9">
      <w:pPr>
        <w:numPr>
          <w:ilvl w:val="1"/>
          <w:numId w:val="5"/>
        </w:numPr>
      </w:pPr>
      <w:r w:rsidRPr="00890E92">
        <w:t>Data la care contractul este perfectat ne va fi comunicata</w:t>
      </w:r>
      <w:r w:rsidR="00DC4481" w:rsidRPr="00890E92">
        <w:t xml:space="preserve"> prin email la adresa </w:t>
      </w:r>
      <w:r w:rsidRPr="00890E92">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5C0B6E" w:rsidRPr="000D1B2F">
        <w:rPr>
          <w:b/>
          <w:color w:val="000000" w:themeColor="text1"/>
          <w:sz w:val="26"/>
          <w:szCs w:val="26"/>
        </w:rPr>
        <w:t>Manometre-AMC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AD71DB">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AD71DB" w:rsidRDefault="00D92F93" w:rsidP="00F10E61">
      <w:pPr>
        <w:ind w:left="900"/>
      </w:pPr>
      <w:r w:rsidRPr="0046539E">
        <w:t xml:space="preserve"> </w:t>
      </w:r>
      <w:r w:rsidRPr="0046539E">
        <w:tab/>
      </w:r>
    </w:p>
    <w:p w:rsidR="00AD71DB" w:rsidRDefault="00AD71DB" w:rsidP="00F10E61">
      <w:pPr>
        <w:ind w:left="900"/>
      </w:pP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0228E2" w:rsidRDefault="00D92F93" w:rsidP="00F10E61">
      <w:pPr>
        <w:ind w:left="900"/>
      </w:pPr>
      <w:r w:rsidRPr="0046539E">
        <w:tab/>
      </w:r>
    </w:p>
    <w:p w:rsidR="00D92F93" w:rsidRPr="0046539E" w:rsidRDefault="00D92F93" w:rsidP="00F10E61">
      <w:pPr>
        <w:ind w:left="900"/>
        <w:rPr>
          <w:u w:val="single"/>
        </w:rPr>
      </w:pPr>
      <w:r w:rsidRPr="0046539E">
        <w:tab/>
      </w:r>
      <w:r w:rsidRPr="0046539E">
        <w:tab/>
      </w:r>
      <w:r w:rsidRPr="0046539E">
        <w:tab/>
        <w:t xml:space="preserve">         </w:t>
      </w:r>
    </w:p>
    <w:p w:rsidR="00AD71DB" w:rsidRDefault="00D92F93" w:rsidP="00AD71DB">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AD71DB"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AD71DB">
        <w:t>Dragos Ionescu</w:t>
      </w:r>
      <w:r w:rsidRPr="0046539E">
        <w:tab/>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1B5EE1" w:rsidRDefault="001B5EE1" w:rsidP="00AD71DB">
      <w:pPr>
        <w:rPr>
          <w:sz w:val="26"/>
          <w:szCs w:val="26"/>
        </w:rPr>
      </w:pPr>
      <w:r>
        <w:rPr>
          <w:sz w:val="26"/>
          <w:szCs w:val="26"/>
        </w:rPr>
        <w:tab/>
      </w:r>
    </w:p>
    <w:p w:rsidR="000228E2" w:rsidRDefault="000228E2" w:rsidP="00AD71DB">
      <w:pPr>
        <w:rPr>
          <w:sz w:val="26"/>
          <w:szCs w:val="26"/>
        </w:rPr>
      </w:pPr>
    </w:p>
    <w:p w:rsidR="000228E2" w:rsidRDefault="000228E2" w:rsidP="00AD71DB">
      <w:pPr>
        <w:rPr>
          <w:sz w:val="26"/>
          <w:szCs w:val="26"/>
        </w:rPr>
      </w:pPr>
    </w:p>
    <w:p w:rsidR="00D92F93" w:rsidRPr="0046539E" w:rsidRDefault="00D92F93" w:rsidP="00F10E61">
      <w:pPr>
        <w:ind w:left="900"/>
        <w:jc w:val="both"/>
      </w:pPr>
    </w:p>
    <w:p w:rsidR="00F1417F" w:rsidRPr="00AD71DB" w:rsidRDefault="00D92F93" w:rsidP="00F10E61">
      <w:pPr>
        <w:ind w:left="192" w:firstLine="708"/>
        <w:rPr>
          <w:sz w:val="22"/>
          <w:szCs w:val="22"/>
        </w:rPr>
      </w:pPr>
      <w:r w:rsidRPr="00AD71DB">
        <w:rPr>
          <w:caps/>
          <w:sz w:val="22"/>
          <w:szCs w:val="22"/>
        </w:rPr>
        <w:t>Intocmit</w:t>
      </w:r>
      <w:r w:rsidRPr="00AD71DB">
        <w:rPr>
          <w:sz w:val="22"/>
          <w:szCs w:val="22"/>
        </w:rPr>
        <w:t>,</w:t>
      </w:r>
    </w:p>
    <w:p w:rsidR="00AD71DB" w:rsidRPr="00AD71DB" w:rsidRDefault="00F1417F" w:rsidP="00F10E61">
      <w:pPr>
        <w:ind w:left="192" w:firstLine="708"/>
        <w:rPr>
          <w:sz w:val="22"/>
          <w:szCs w:val="22"/>
        </w:rPr>
      </w:pPr>
      <w:r w:rsidRPr="00AD71DB">
        <w:rPr>
          <w:sz w:val="22"/>
          <w:szCs w:val="22"/>
        </w:rPr>
        <w:t>Responsabil contract</w:t>
      </w:r>
      <w:r w:rsidR="00AD71DB" w:rsidRPr="00AD71DB">
        <w:rPr>
          <w:sz w:val="22"/>
          <w:szCs w:val="22"/>
        </w:rPr>
        <w:t>,</w:t>
      </w:r>
    </w:p>
    <w:p w:rsidR="00D92F93" w:rsidRPr="00AD71DB" w:rsidRDefault="00AD71DB" w:rsidP="00F10E61">
      <w:pPr>
        <w:ind w:left="192" w:firstLine="708"/>
        <w:rPr>
          <w:sz w:val="22"/>
          <w:szCs w:val="22"/>
        </w:rPr>
      </w:pPr>
      <w:r w:rsidRPr="00AD71DB">
        <w:rPr>
          <w:sz w:val="22"/>
          <w:szCs w:val="22"/>
        </w:rPr>
        <w:t>Virginia Ioanitescu</w:t>
      </w:r>
      <w:r w:rsidR="00D92F93" w:rsidRPr="00AD71DB">
        <w:rPr>
          <w:sz w:val="22"/>
          <w:szCs w:val="22"/>
        </w:rPr>
        <w:tab/>
      </w:r>
    </w:p>
    <w:sectPr w:rsidR="00D92F93" w:rsidRPr="00AD71DB" w:rsidSect="005C0B6E">
      <w:pgSz w:w="11906" w:h="16838" w:code="9"/>
      <w:pgMar w:top="851"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251" w:rsidRDefault="00301251">
      <w:r>
        <w:separator/>
      </w:r>
    </w:p>
  </w:endnote>
  <w:endnote w:type="continuationSeparator" w:id="0">
    <w:p w:rsidR="00301251" w:rsidRDefault="003012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72" w:rsidRDefault="002D7423" w:rsidP="00F01B95">
    <w:pPr>
      <w:pStyle w:val="Footer"/>
      <w:framePr w:wrap="around" w:vAnchor="text" w:hAnchor="margin" w:xAlign="right" w:y="1"/>
      <w:rPr>
        <w:rStyle w:val="PageNumber"/>
      </w:rPr>
    </w:pPr>
    <w:r>
      <w:rPr>
        <w:rStyle w:val="PageNumber"/>
      </w:rPr>
      <w:fldChar w:fldCharType="begin"/>
    </w:r>
    <w:r w:rsidR="005C0A72">
      <w:rPr>
        <w:rStyle w:val="PageNumber"/>
      </w:rPr>
      <w:instrText xml:space="preserve">PAGE  </w:instrText>
    </w:r>
    <w:r>
      <w:rPr>
        <w:rStyle w:val="PageNumber"/>
      </w:rPr>
      <w:fldChar w:fldCharType="end"/>
    </w:r>
  </w:p>
  <w:p w:rsidR="005C0A72" w:rsidRDefault="005C0A7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72" w:rsidRDefault="002D7423" w:rsidP="00F01B95">
    <w:pPr>
      <w:pStyle w:val="Footer"/>
      <w:framePr w:wrap="around" w:vAnchor="text" w:hAnchor="margin" w:xAlign="right" w:y="1"/>
      <w:rPr>
        <w:rStyle w:val="PageNumber"/>
      </w:rPr>
    </w:pPr>
    <w:r>
      <w:rPr>
        <w:rStyle w:val="PageNumber"/>
      </w:rPr>
      <w:fldChar w:fldCharType="begin"/>
    </w:r>
    <w:r w:rsidR="005C0A72">
      <w:rPr>
        <w:rStyle w:val="PageNumber"/>
      </w:rPr>
      <w:instrText xml:space="preserve">PAGE  </w:instrText>
    </w:r>
    <w:r>
      <w:rPr>
        <w:rStyle w:val="PageNumber"/>
      </w:rPr>
      <w:fldChar w:fldCharType="separate"/>
    </w:r>
    <w:r w:rsidR="004710C5">
      <w:rPr>
        <w:rStyle w:val="PageNumber"/>
        <w:noProof/>
      </w:rPr>
      <w:t>8</w:t>
    </w:r>
    <w:r>
      <w:rPr>
        <w:rStyle w:val="PageNumber"/>
      </w:rPr>
      <w:fldChar w:fldCharType="end"/>
    </w:r>
  </w:p>
  <w:p w:rsidR="005C0A72" w:rsidRPr="000B6DAF" w:rsidRDefault="005C0A7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Manometre</w:t>
    </w:r>
    <w:proofErr w:type="spellEnd"/>
    <w:r>
      <w:rPr>
        <w:sz w:val="16"/>
        <w:szCs w:val="16"/>
        <w:lang w:val="fr-FR"/>
      </w:rPr>
      <w:t>-AMC-/ oct.2021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A72" w:rsidRPr="002548E6" w:rsidRDefault="005C0A7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C0A72" w:rsidRPr="00186476" w:rsidRDefault="005C0A7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251" w:rsidRDefault="00301251">
      <w:r>
        <w:separator/>
      </w:r>
    </w:p>
  </w:footnote>
  <w:footnote w:type="continuationSeparator" w:id="0">
    <w:p w:rsidR="00301251" w:rsidRDefault="003012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640D"/>
    <w:multiLevelType w:val="hybridMultilevel"/>
    <w:tmpl w:val="1F44E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11DC9"/>
    <w:multiLevelType w:val="hybridMultilevel"/>
    <w:tmpl w:val="DB1C5BB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3D50070"/>
    <w:multiLevelType w:val="hybridMultilevel"/>
    <w:tmpl w:val="5816C79A"/>
    <w:lvl w:ilvl="0" w:tplc="241824E8">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13F12938"/>
    <w:multiLevelType w:val="hybridMultilevel"/>
    <w:tmpl w:val="F2D4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A1528"/>
    <w:multiLevelType w:val="hybridMultilevel"/>
    <w:tmpl w:val="9088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D261CA"/>
    <w:multiLevelType w:val="hybridMultilevel"/>
    <w:tmpl w:val="B50C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98057B"/>
    <w:multiLevelType w:val="hybridMultilevel"/>
    <w:tmpl w:val="FE9A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B5C71"/>
    <w:multiLevelType w:val="hybridMultilevel"/>
    <w:tmpl w:val="29B4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5A1B50"/>
    <w:multiLevelType w:val="hybridMultilevel"/>
    <w:tmpl w:val="F008E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0F5C8D"/>
    <w:multiLevelType w:val="hybridMultilevel"/>
    <w:tmpl w:val="8D8A4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2">
    <w:nsid w:val="3CBA62B5"/>
    <w:multiLevelType w:val="hybridMultilevel"/>
    <w:tmpl w:val="2C86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4CF71C0"/>
    <w:multiLevelType w:val="hybridMultilevel"/>
    <w:tmpl w:val="5CE0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4768F9"/>
    <w:multiLevelType w:val="hybridMultilevel"/>
    <w:tmpl w:val="AD4A78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9421BA"/>
    <w:multiLevelType w:val="hybridMultilevel"/>
    <w:tmpl w:val="0A26D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77E11D8"/>
    <w:multiLevelType w:val="hybridMultilevel"/>
    <w:tmpl w:val="59A0C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702D4999"/>
    <w:multiLevelType w:val="hybridMultilevel"/>
    <w:tmpl w:val="6E92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3"/>
  </w:num>
  <w:num w:numId="2">
    <w:abstractNumId w:val="24"/>
  </w:num>
  <w:num w:numId="3">
    <w:abstractNumId w:val="15"/>
  </w:num>
  <w:num w:numId="4">
    <w:abstractNumId w:val="11"/>
  </w:num>
  <w:num w:numId="5">
    <w:abstractNumId w:val="19"/>
  </w:num>
  <w:num w:numId="6">
    <w:abstractNumId w:val="2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22"/>
    <w:lvlOverride w:ilvl="0">
      <w:startOverride w:val="1"/>
    </w:lvlOverride>
    <w:lvlOverride w:ilvl="1"/>
    <w:lvlOverride w:ilvl="2"/>
    <w:lvlOverride w:ilvl="3"/>
    <w:lvlOverride w:ilvl="4"/>
    <w:lvlOverride w:ilvl="5"/>
    <w:lvlOverride w:ilvl="6"/>
    <w:lvlOverride w:ilvl="7"/>
    <w:lvlOverride w:ilvl="8"/>
  </w:num>
  <w:num w:numId="10">
    <w:abstractNumId w:val="2"/>
  </w:num>
  <w:num w:numId="11">
    <w:abstractNumId w:val="4"/>
  </w:num>
  <w:num w:numId="12">
    <w:abstractNumId w:val="7"/>
  </w:num>
  <w:num w:numId="13">
    <w:abstractNumId w:val="18"/>
  </w:num>
  <w:num w:numId="14">
    <w:abstractNumId w:val="5"/>
  </w:num>
  <w:num w:numId="15">
    <w:abstractNumId w:val="0"/>
  </w:num>
  <w:num w:numId="16">
    <w:abstractNumId w:val="12"/>
  </w:num>
  <w:num w:numId="17">
    <w:abstractNumId w:val="23"/>
  </w:num>
  <w:num w:numId="18">
    <w:abstractNumId w:val="6"/>
  </w:num>
  <w:num w:numId="19">
    <w:abstractNumId w:val="16"/>
  </w:num>
  <w:num w:numId="20">
    <w:abstractNumId w:val="1"/>
  </w:num>
  <w:num w:numId="21">
    <w:abstractNumId w:val="9"/>
  </w:num>
  <w:num w:numId="22">
    <w:abstractNumId w:val="17"/>
  </w:num>
  <w:num w:numId="23">
    <w:abstractNumId w:val="21"/>
  </w:num>
  <w:num w:numId="24">
    <w:abstractNumId w:val="3"/>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2016"/>
    <w:rsid w:val="00004438"/>
    <w:rsid w:val="00005E0C"/>
    <w:rsid w:val="00010A40"/>
    <w:rsid w:val="000126EF"/>
    <w:rsid w:val="000127B8"/>
    <w:rsid w:val="000127D8"/>
    <w:rsid w:val="00012CCD"/>
    <w:rsid w:val="000131F6"/>
    <w:rsid w:val="00017CA0"/>
    <w:rsid w:val="00021357"/>
    <w:rsid w:val="000228E2"/>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1B2F"/>
    <w:rsid w:val="000D3F1B"/>
    <w:rsid w:val="000D7148"/>
    <w:rsid w:val="000D7D2E"/>
    <w:rsid w:val="000E0D08"/>
    <w:rsid w:val="000E0E8A"/>
    <w:rsid w:val="000E2D19"/>
    <w:rsid w:val="000E5EA1"/>
    <w:rsid w:val="000F0F50"/>
    <w:rsid w:val="000F336F"/>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769F"/>
    <w:rsid w:val="00130033"/>
    <w:rsid w:val="00137858"/>
    <w:rsid w:val="00140139"/>
    <w:rsid w:val="0014270E"/>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5A70"/>
    <w:rsid w:val="001A6EFF"/>
    <w:rsid w:val="001B08B9"/>
    <w:rsid w:val="001B3912"/>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4F22"/>
    <w:rsid w:val="001F133D"/>
    <w:rsid w:val="001F3D5D"/>
    <w:rsid w:val="001F511E"/>
    <w:rsid w:val="001F5450"/>
    <w:rsid w:val="001F619A"/>
    <w:rsid w:val="001F634E"/>
    <w:rsid w:val="001F670B"/>
    <w:rsid w:val="001F76AD"/>
    <w:rsid w:val="0020001E"/>
    <w:rsid w:val="002004C3"/>
    <w:rsid w:val="00202E69"/>
    <w:rsid w:val="00203467"/>
    <w:rsid w:val="002044D4"/>
    <w:rsid w:val="002055FF"/>
    <w:rsid w:val="002058E7"/>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ADE"/>
    <w:rsid w:val="00283DEC"/>
    <w:rsid w:val="00285CCF"/>
    <w:rsid w:val="002868F9"/>
    <w:rsid w:val="002875DC"/>
    <w:rsid w:val="002916B4"/>
    <w:rsid w:val="00293CFE"/>
    <w:rsid w:val="002947EE"/>
    <w:rsid w:val="00295B13"/>
    <w:rsid w:val="00296014"/>
    <w:rsid w:val="002A1BB8"/>
    <w:rsid w:val="002A3432"/>
    <w:rsid w:val="002A7A4B"/>
    <w:rsid w:val="002B2137"/>
    <w:rsid w:val="002B2C0B"/>
    <w:rsid w:val="002B4E08"/>
    <w:rsid w:val="002B7BC9"/>
    <w:rsid w:val="002C128C"/>
    <w:rsid w:val="002C1BE4"/>
    <w:rsid w:val="002C3E16"/>
    <w:rsid w:val="002C797E"/>
    <w:rsid w:val="002D0864"/>
    <w:rsid w:val="002D6E5C"/>
    <w:rsid w:val="002D7423"/>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1251"/>
    <w:rsid w:val="003048CB"/>
    <w:rsid w:val="00304B98"/>
    <w:rsid w:val="00313C0E"/>
    <w:rsid w:val="00316AA9"/>
    <w:rsid w:val="00322D33"/>
    <w:rsid w:val="00323D0F"/>
    <w:rsid w:val="0032402A"/>
    <w:rsid w:val="003304A4"/>
    <w:rsid w:val="003304B6"/>
    <w:rsid w:val="0033221F"/>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A420A"/>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0E3"/>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66A9A"/>
    <w:rsid w:val="004710C5"/>
    <w:rsid w:val="00471262"/>
    <w:rsid w:val="0047158B"/>
    <w:rsid w:val="00472D88"/>
    <w:rsid w:val="0047382E"/>
    <w:rsid w:val="0047466E"/>
    <w:rsid w:val="0047483F"/>
    <w:rsid w:val="00474A92"/>
    <w:rsid w:val="004751C5"/>
    <w:rsid w:val="00476493"/>
    <w:rsid w:val="00483DB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41EA"/>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0A72"/>
    <w:rsid w:val="005C0B6E"/>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2E4"/>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2DE"/>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1D"/>
    <w:rsid w:val="0080026A"/>
    <w:rsid w:val="00800C51"/>
    <w:rsid w:val="00802198"/>
    <w:rsid w:val="008057D8"/>
    <w:rsid w:val="00805CFB"/>
    <w:rsid w:val="00805E54"/>
    <w:rsid w:val="008113EB"/>
    <w:rsid w:val="00814AC6"/>
    <w:rsid w:val="00823127"/>
    <w:rsid w:val="0082597B"/>
    <w:rsid w:val="0082635E"/>
    <w:rsid w:val="008302E2"/>
    <w:rsid w:val="00834062"/>
    <w:rsid w:val="00834934"/>
    <w:rsid w:val="00837CD6"/>
    <w:rsid w:val="00841B3D"/>
    <w:rsid w:val="00844882"/>
    <w:rsid w:val="008457B2"/>
    <w:rsid w:val="00846863"/>
    <w:rsid w:val="00847137"/>
    <w:rsid w:val="00850C1A"/>
    <w:rsid w:val="0085181B"/>
    <w:rsid w:val="0085346F"/>
    <w:rsid w:val="00856786"/>
    <w:rsid w:val="00856841"/>
    <w:rsid w:val="00857247"/>
    <w:rsid w:val="00857653"/>
    <w:rsid w:val="00860A4B"/>
    <w:rsid w:val="008618F4"/>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0E92"/>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271E"/>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0A"/>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31C5"/>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255A"/>
    <w:rsid w:val="00A33446"/>
    <w:rsid w:val="00A33DC7"/>
    <w:rsid w:val="00A34336"/>
    <w:rsid w:val="00A352FF"/>
    <w:rsid w:val="00A364F1"/>
    <w:rsid w:val="00A36865"/>
    <w:rsid w:val="00A379C3"/>
    <w:rsid w:val="00A37AB5"/>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6E14"/>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1DB"/>
    <w:rsid w:val="00AD7752"/>
    <w:rsid w:val="00AE0F86"/>
    <w:rsid w:val="00AE127D"/>
    <w:rsid w:val="00AE2424"/>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3CE8"/>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798"/>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1FEF"/>
    <w:rsid w:val="00CC338F"/>
    <w:rsid w:val="00CC4017"/>
    <w:rsid w:val="00CC42ED"/>
    <w:rsid w:val="00CC45BF"/>
    <w:rsid w:val="00CC4AD2"/>
    <w:rsid w:val="00CC7B49"/>
    <w:rsid w:val="00CD6896"/>
    <w:rsid w:val="00CD75F9"/>
    <w:rsid w:val="00CE15A7"/>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9F1"/>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B18"/>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34A92"/>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7EF"/>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customStyle="1" w:styleId="tdtit">
    <w:name w:val="td_tit"/>
    <w:basedOn w:val="DefaultParagraphFont"/>
    <w:rsid w:val="00466A9A"/>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18</Pages>
  <Words>4637</Words>
  <Characters>27478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54</cp:revision>
  <cp:lastPrinted>2016-10-10T11:30:00Z</cp:lastPrinted>
  <dcterms:created xsi:type="dcterms:W3CDTF">2021-10-05T07:10:00Z</dcterms:created>
  <dcterms:modified xsi:type="dcterms:W3CDTF">2021-10-08T07:39:00Z</dcterms:modified>
</cp:coreProperties>
</file>